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369DF" w14:textId="77777777" w:rsidR="007113BC" w:rsidRPr="00DB712C" w:rsidRDefault="007113BC" w:rsidP="00A47711">
      <w:pPr>
        <w:pStyle w:val="Title"/>
        <w:pBdr>
          <w:bottom w:val="none" w:sz="0" w:space="0" w:color="auto"/>
        </w:pBdr>
        <w:rPr>
          <w:lang w:val="tr-TR"/>
        </w:rPr>
      </w:pPr>
    </w:p>
    <w:p w14:paraId="0A115613" w14:textId="77777777" w:rsidR="007113BC" w:rsidRPr="00DB712C" w:rsidRDefault="007113BC" w:rsidP="00A47711">
      <w:pPr>
        <w:pStyle w:val="Title"/>
        <w:pBdr>
          <w:bottom w:val="none" w:sz="0" w:space="0" w:color="auto"/>
        </w:pBdr>
        <w:rPr>
          <w:lang w:val="tr-TR"/>
        </w:rPr>
      </w:pPr>
    </w:p>
    <w:p w14:paraId="561FC402" w14:textId="77777777" w:rsidR="00A47711" w:rsidRPr="00DB712C" w:rsidRDefault="00A47711" w:rsidP="00A47711">
      <w:pPr>
        <w:pStyle w:val="Title"/>
        <w:pBdr>
          <w:bottom w:val="none" w:sz="0" w:space="0" w:color="auto"/>
        </w:pBdr>
        <w:jc w:val="center"/>
        <w:rPr>
          <w:lang w:val="tr-TR"/>
        </w:rPr>
      </w:pPr>
    </w:p>
    <w:p w14:paraId="1BAF67E8" w14:textId="77777777" w:rsidR="00A47711" w:rsidRPr="00DB712C" w:rsidRDefault="00A47711" w:rsidP="00A47711">
      <w:pPr>
        <w:pStyle w:val="Title"/>
        <w:pBdr>
          <w:bottom w:val="none" w:sz="0" w:space="0" w:color="auto"/>
        </w:pBdr>
        <w:jc w:val="center"/>
        <w:rPr>
          <w:lang w:val="tr-TR"/>
        </w:rPr>
      </w:pPr>
    </w:p>
    <w:p w14:paraId="3331E754" w14:textId="77777777" w:rsidR="007113BC" w:rsidRPr="00DB712C" w:rsidRDefault="007113BC" w:rsidP="00A47711">
      <w:pPr>
        <w:pStyle w:val="Title"/>
        <w:pBdr>
          <w:bottom w:val="none" w:sz="0" w:space="0" w:color="auto"/>
        </w:pBdr>
        <w:jc w:val="center"/>
        <w:rPr>
          <w:lang w:val="tr-TR"/>
        </w:rPr>
      </w:pPr>
      <w:r w:rsidRPr="00DB712C">
        <w:rPr>
          <w:lang w:val="tr-TR"/>
        </w:rPr>
        <w:t>Stratejik Plan</w:t>
      </w:r>
    </w:p>
    <w:p w14:paraId="1C845643" w14:textId="238A6C82" w:rsidR="00A47711" w:rsidRPr="00DB712C" w:rsidRDefault="00834D8B" w:rsidP="00A47711">
      <w:pPr>
        <w:pStyle w:val="Title"/>
        <w:pBdr>
          <w:bottom w:val="none" w:sz="0" w:space="0" w:color="auto"/>
        </w:pBdr>
        <w:jc w:val="center"/>
        <w:rPr>
          <w:lang w:val="tr-TR"/>
        </w:rPr>
      </w:pPr>
      <w:r>
        <w:rPr>
          <w:lang w:val="tr-TR"/>
        </w:rPr>
        <w:t>2017-2021</w:t>
      </w:r>
      <w:r w:rsidR="007113BC" w:rsidRPr="00DB712C">
        <w:rPr>
          <w:lang w:val="tr-TR"/>
        </w:rPr>
        <w:t xml:space="preserve"> </w:t>
      </w:r>
    </w:p>
    <w:p w14:paraId="1BEE0C87" w14:textId="77777777" w:rsidR="00A47711" w:rsidRPr="00DB712C" w:rsidRDefault="00A47711" w:rsidP="00A47711">
      <w:pPr>
        <w:rPr>
          <w:lang w:val="tr-TR"/>
        </w:rPr>
      </w:pPr>
    </w:p>
    <w:p w14:paraId="166355C3" w14:textId="77777777" w:rsidR="00A47711" w:rsidRPr="00DB712C" w:rsidRDefault="00A47711" w:rsidP="00A47711">
      <w:pPr>
        <w:jc w:val="center"/>
        <w:rPr>
          <w:lang w:val="tr-TR"/>
        </w:rPr>
      </w:pPr>
    </w:p>
    <w:p w14:paraId="7BDDCE96" w14:textId="77777777" w:rsidR="00A47711" w:rsidRPr="00DB712C" w:rsidRDefault="00A47711" w:rsidP="00A47711">
      <w:pPr>
        <w:jc w:val="center"/>
        <w:rPr>
          <w:lang w:val="tr-TR"/>
        </w:rPr>
      </w:pPr>
    </w:p>
    <w:p w14:paraId="074B4BE7" w14:textId="77777777" w:rsidR="00A47711" w:rsidRPr="00DB712C" w:rsidRDefault="00A47711" w:rsidP="00A47711">
      <w:pPr>
        <w:jc w:val="center"/>
        <w:rPr>
          <w:lang w:val="tr-TR"/>
        </w:rPr>
      </w:pPr>
    </w:p>
    <w:p w14:paraId="6EAB96AF" w14:textId="77777777" w:rsidR="00A47711" w:rsidRPr="00DB712C" w:rsidRDefault="00A47711" w:rsidP="00A47711">
      <w:pPr>
        <w:rPr>
          <w:lang w:val="tr-TR"/>
        </w:rPr>
      </w:pPr>
    </w:p>
    <w:p w14:paraId="47C0B980" w14:textId="77777777" w:rsidR="00A47711" w:rsidRPr="00DB712C" w:rsidRDefault="00A47711" w:rsidP="00A47711">
      <w:pPr>
        <w:rPr>
          <w:lang w:val="tr-TR"/>
        </w:rPr>
      </w:pPr>
    </w:p>
    <w:p w14:paraId="47993C24" w14:textId="77777777" w:rsidR="00A47711" w:rsidRPr="00DB712C" w:rsidRDefault="00A47711" w:rsidP="008963D7">
      <w:pPr>
        <w:pStyle w:val="Title"/>
        <w:pBdr>
          <w:bottom w:val="none" w:sz="0" w:space="0" w:color="auto"/>
        </w:pBdr>
        <w:tabs>
          <w:tab w:val="left" w:pos="5095"/>
        </w:tabs>
        <w:jc w:val="center"/>
        <w:rPr>
          <w:lang w:val="tr-TR"/>
        </w:rPr>
      </w:pPr>
    </w:p>
    <w:p w14:paraId="5CA50658" w14:textId="77777777" w:rsidR="00A47711" w:rsidRPr="00DB712C" w:rsidRDefault="00A47711" w:rsidP="008963D7">
      <w:pPr>
        <w:pStyle w:val="Title"/>
        <w:pBdr>
          <w:bottom w:val="none" w:sz="0" w:space="0" w:color="auto"/>
        </w:pBdr>
        <w:tabs>
          <w:tab w:val="left" w:pos="5095"/>
        </w:tabs>
        <w:jc w:val="center"/>
        <w:rPr>
          <w:lang w:val="tr-TR"/>
        </w:rPr>
      </w:pPr>
    </w:p>
    <w:p w14:paraId="6207630E" w14:textId="357AA765" w:rsidR="007113BC" w:rsidRPr="00DB712C" w:rsidRDefault="00A47711" w:rsidP="008963D7">
      <w:pPr>
        <w:pStyle w:val="Title"/>
        <w:pBdr>
          <w:bottom w:val="none" w:sz="0" w:space="0" w:color="auto"/>
        </w:pBdr>
        <w:tabs>
          <w:tab w:val="left" w:pos="5095"/>
        </w:tabs>
        <w:jc w:val="center"/>
        <w:rPr>
          <w:lang w:val="tr-TR"/>
        </w:rPr>
      </w:pPr>
      <w:r w:rsidRPr="00DB712C">
        <w:rPr>
          <w:noProof/>
        </w:rPr>
        <w:drawing>
          <wp:inline distT="0" distB="0" distL="0" distR="0" wp14:anchorId="62DC61D0" wp14:editId="3BA155E2">
            <wp:extent cx="1253783" cy="502802"/>
            <wp:effectExtent l="0" t="0" r="0" b="571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01" t="32409" r="6100" b="32823"/>
                    <a:stretch/>
                  </pic:blipFill>
                  <pic:spPr bwMode="auto">
                    <a:xfrm>
                      <a:off x="0" y="0"/>
                      <a:ext cx="1254173" cy="502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  <w:r w:rsidR="007113BC" w:rsidRPr="00DB712C">
        <w:rPr>
          <w:lang w:val="tr-TR"/>
        </w:rPr>
        <w:br w:type="column"/>
      </w:r>
      <w:r w:rsidR="007113BC" w:rsidRPr="00DB712C">
        <w:rPr>
          <w:rStyle w:val="Heading1Char"/>
          <w:lang w:val="tr-TR"/>
        </w:rPr>
        <w:lastRenderedPageBreak/>
        <w:t>Stratejik Amaçlar</w:t>
      </w:r>
      <w:r w:rsidR="007113BC" w:rsidRPr="00DB712C">
        <w:rPr>
          <w:rStyle w:val="Heading1Char"/>
          <w:lang w:val="tr-TR"/>
        </w:rPr>
        <w:br/>
        <w:t>Strategic Goals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1806"/>
        <w:gridCol w:w="8610"/>
      </w:tblGrid>
      <w:tr w:rsidR="007113BC" w:rsidRPr="00DB712C" w14:paraId="2C87B346" w14:textId="77777777" w:rsidTr="008963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Align w:val="center"/>
            <w:hideMark/>
          </w:tcPr>
          <w:p w14:paraId="506FEDD2" w14:textId="77777777" w:rsidR="007113BC" w:rsidRPr="00DB712C" w:rsidRDefault="007113BC" w:rsidP="008963D7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DB712C">
              <w:rPr>
                <w:rFonts w:ascii="Arial" w:hAnsi="Arial" w:cs="Arial"/>
                <w:lang w:val="tr-TR"/>
              </w:rPr>
              <w:t>Etki Alanı</w:t>
            </w:r>
          </w:p>
        </w:tc>
        <w:tc>
          <w:tcPr>
            <w:tcW w:w="8610" w:type="dxa"/>
            <w:vAlign w:val="center"/>
            <w:hideMark/>
          </w:tcPr>
          <w:p w14:paraId="7103740B" w14:textId="77777777" w:rsidR="007113BC" w:rsidRPr="00DB712C" w:rsidRDefault="007113BC" w:rsidP="008963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DB712C">
              <w:rPr>
                <w:rFonts w:ascii="Arial" w:hAnsi="Arial" w:cs="Arial"/>
                <w:lang w:val="tr-TR"/>
              </w:rPr>
              <w:t>Amaç</w:t>
            </w:r>
          </w:p>
        </w:tc>
      </w:tr>
      <w:tr w:rsidR="008963D7" w:rsidRPr="00DB712C" w14:paraId="53E39271" w14:textId="77777777" w:rsidTr="008963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Align w:val="center"/>
            <w:hideMark/>
          </w:tcPr>
          <w:p w14:paraId="66B53D6A" w14:textId="429B0817" w:rsidR="008963D7" w:rsidRDefault="008963D7" w:rsidP="008963D7">
            <w:pPr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Eğitim</w:t>
            </w:r>
          </w:p>
          <w:p w14:paraId="2EF9DCDE" w14:textId="77777777" w:rsidR="008963D7" w:rsidRDefault="008963D7" w:rsidP="008963D7">
            <w:pPr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Araştırma</w:t>
            </w:r>
          </w:p>
          <w:p w14:paraId="6CF53FD8" w14:textId="2F356895" w:rsidR="007113BC" w:rsidRPr="00DB712C" w:rsidRDefault="007113BC" w:rsidP="008963D7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DB712C">
              <w:rPr>
                <w:rFonts w:ascii="Arial" w:hAnsi="Arial" w:cs="Arial"/>
                <w:lang w:val="tr-TR"/>
              </w:rPr>
              <w:t>Yönetimsel</w:t>
            </w:r>
          </w:p>
        </w:tc>
        <w:tc>
          <w:tcPr>
            <w:tcW w:w="8610" w:type="dxa"/>
            <w:vAlign w:val="center"/>
            <w:hideMark/>
          </w:tcPr>
          <w:p w14:paraId="179F433F" w14:textId="6F2EA6D8" w:rsidR="007113BC" w:rsidRPr="00DB712C" w:rsidRDefault="00C15DBA" w:rsidP="008963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A</w:t>
            </w:r>
            <w:r w:rsidR="007113BC" w:rsidRPr="00DB712C">
              <w:rPr>
                <w:rFonts w:ascii="Arial" w:hAnsi="Arial" w:cs="Arial"/>
                <w:lang w:val="tr-TR"/>
              </w:rPr>
              <w:t>1.</w:t>
            </w:r>
            <w:r w:rsidR="00283D06" w:rsidRPr="00283D06">
              <w:rPr>
                <w:rFonts w:ascii="Arial" w:hAnsi="Arial" w:cs="Arial"/>
                <w:lang w:val="tr-TR"/>
              </w:rPr>
              <w:t xml:space="preserve"> Doğru ve güncel bilgiye her yerden kesintisiz, hızlı, güvenli ve kolay erişim</w:t>
            </w:r>
          </w:p>
        </w:tc>
      </w:tr>
      <w:tr w:rsidR="007113BC" w:rsidRPr="00DB712C" w14:paraId="3376CADF" w14:textId="77777777" w:rsidTr="008963D7">
        <w:trPr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Align w:val="center"/>
            <w:hideMark/>
          </w:tcPr>
          <w:p w14:paraId="5C75C8A0" w14:textId="77777777" w:rsidR="007113BC" w:rsidRPr="00DB712C" w:rsidRDefault="007113BC" w:rsidP="008963D7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DB712C">
              <w:rPr>
                <w:rFonts w:ascii="Arial" w:hAnsi="Arial" w:cs="Arial"/>
                <w:lang w:val="tr-TR"/>
              </w:rPr>
              <w:t>Araştırma</w:t>
            </w:r>
          </w:p>
        </w:tc>
        <w:tc>
          <w:tcPr>
            <w:tcW w:w="8610" w:type="dxa"/>
            <w:vAlign w:val="center"/>
            <w:hideMark/>
          </w:tcPr>
          <w:p w14:paraId="2D9E7838" w14:textId="0472E47A" w:rsidR="007113BC" w:rsidRPr="00DB712C" w:rsidRDefault="00C15DBA" w:rsidP="00896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A</w:t>
            </w:r>
            <w:r w:rsidR="007113BC" w:rsidRPr="00DB712C">
              <w:rPr>
                <w:rFonts w:ascii="Arial" w:hAnsi="Arial" w:cs="Arial"/>
                <w:lang w:val="tr-TR"/>
              </w:rPr>
              <w:t>2.Araştırmacıların gereksinimlerini karşılayacak bilgi işlem altyapısının ve araştırma sonuçlarının paylaşımı ile ilgili sistemlerinin kurulması</w:t>
            </w:r>
          </w:p>
        </w:tc>
      </w:tr>
      <w:tr w:rsidR="007113BC" w:rsidRPr="00DB712C" w14:paraId="798DD40C" w14:textId="77777777" w:rsidTr="008963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Align w:val="center"/>
            <w:hideMark/>
          </w:tcPr>
          <w:p w14:paraId="6F518E46" w14:textId="77777777" w:rsidR="007113BC" w:rsidRPr="00DB712C" w:rsidRDefault="007113BC" w:rsidP="008963D7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DB712C">
              <w:rPr>
                <w:rFonts w:ascii="Arial" w:hAnsi="Arial" w:cs="Arial"/>
                <w:lang w:val="tr-TR"/>
              </w:rPr>
              <w:t>Eğitim</w:t>
            </w:r>
          </w:p>
        </w:tc>
        <w:tc>
          <w:tcPr>
            <w:tcW w:w="8610" w:type="dxa"/>
            <w:vAlign w:val="center"/>
            <w:hideMark/>
          </w:tcPr>
          <w:p w14:paraId="26CBF54A" w14:textId="46B3BE90" w:rsidR="007113BC" w:rsidRPr="00DB712C" w:rsidRDefault="00C15DBA" w:rsidP="008963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A</w:t>
            </w:r>
            <w:r w:rsidR="007113BC" w:rsidRPr="00DB712C">
              <w:rPr>
                <w:rFonts w:ascii="Arial" w:hAnsi="Arial" w:cs="Arial"/>
                <w:lang w:val="tr-TR"/>
              </w:rPr>
              <w:t>3.E-Eğitim stratejisi ile paralel olarak eğitimde uygun altyapının kurulması, yeni teknolojilerin ve uygulamaların adapte edilmesi</w:t>
            </w:r>
          </w:p>
        </w:tc>
      </w:tr>
      <w:tr w:rsidR="007113BC" w:rsidRPr="00DB712C" w14:paraId="00D7C38C" w14:textId="77777777" w:rsidTr="008963D7">
        <w:trPr>
          <w:trHeight w:val="1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Align w:val="center"/>
            <w:hideMark/>
          </w:tcPr>
          <w:p w14:paraId="510CCB17" w14:textId="77777777" w:rsidR="007113BC" w:rsidRPr="00DB712C" w:rsidRDefault="007113BC" w:rsidP="008963D7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DB712C">
              <w:rPr>
                <w:rFonts w:ascii="Arial" w:hAnsi="Arial" w:cs="Arial"/>
                <w:lang w:val="tr-TR"/>
              </w:rPr>
              <w:t>Yönetimsel</w:t>
            </w:r>
          </w:p>
        </w:tc>
        <w:tc>
          <w:tcPr>
            <w:tcW w:w="8610" w:type="dxa"/>
            <w:vAlign w:val="center"/>
            <w:hideMark/>
          </w:tcPr>
          <w:p w14:paraId="72D81F92" w14:textId="78A27486" w:rsidR="007113BC" w:rsidRPr="00DB712C" w:rsidRDefault="00C15DBA" w:rsidP="00896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A</w:t>
            </w:r>
            <w:r w:rsidR="007113BC" w:rsidRPr="00DB712C">
              <w:rPr>
                <w:rFonts w:ascii="Arial" w:hAnsi="Arial" w:cs="Arial"/>
                <w:lang w:val="tr-TR"/>
              </w:rPr>
              <w:t>4.Kurumsal bilgi mimarisinin kurulması</w:t>
            </w:r>
          </w:p>
          <w:p w14:paraId="68402BA8" w14:textId="0B5D2D32" w:rsidR="007113BC" w:rsidRPr="00DB712C" w:rsidRDefault="00C15DBA" w:rsidP="00896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A</w:t>
            </w:r>
            <w:r w:rsidR="007113BC" w:rsidRPr="00DB712C">
              <w:rPr>
                <w:rFonts w:ascii="Arial" w:hAnsi="Arial" w:cs="Arial"/>
                <w:lang w:val="tr-TR"/>
              </w:rPr>
              <w:t>5.Denetimli, verimli ve izlenebilir yönetim süreçleri ile kaliteli bilgi akışının sağlanması, veri odaklı yönetim ortamının kurulması</w:t>
            </w:r>
          </w:p>
        </w:tc>
      </w:tr>
      <w:tr w:rsidR="007113BC" w:rsidRPr="00DB712C" w14:paraId="6A0A24D5" w14:textId="77777777" w:rsidTr="008963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Align w:val="center"/>
            <w:hideMark/>
          </w:tcPr>
          <w:p w14:paraId="70757A78" w14:textId="77777777" w:rsidR="007113BC" w:rsidRPr="00DB712C" w:rsidRDefault="007113BC" w:rsidP="008963D7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DB712C">
              <w:rPr>
                <w:rFonts w:ascii="Arial" w:hAnsi="Arial" w:cs="Arial"/>
                <w:lang w:val="tr-TR"/>
              </w:rPr>
              <w:t>BT Hizmetleri</w:t>
            </w:r>
          </w:p>
        </w:tc>
        <w:tc>
          <w:tcPr>
            <w:tcW w:w="8610" w:type="dxa"/>
            <w:vAlign w:val="center"/>
            <w:hideMark/>
          </w:tcPr>
          <w:p w14:paraId="65E838AA" w14:textId="109B9C07" w:rsidR="007113BC" w:rsidRPr="00DB712C" w:rsidRDefault="00C15DBA" w:rsidP="008963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A</w:t>
            </w:r>
            <w:r w:rsidR="007113BC" w:rsidRPr="00DB712C">
              <w:rPr>
                <w:rFonts w:ascii="Arial" w:hAnsi="Arial" w:cs="Arial"/>
                <w:lang w:val="tr-TR"/>
              </w:rPr>
              <w:t>6.BT hizmetlerinin mükemmelleştirilmesi</w:t>
            </w:r>
          </w:p>
          <w:p w14:paraId="36C8AD62" w14:textId="77777777" w:rsidR="007113BC" w:rsidRDefault="00C15DBA" w:rsidP="008963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A</w:t>
            </w:r>
            <w:r w:rsidR="007113BC" w:rsidRPr="00DB712C">
              <w:rPr>
                <w:rFonts w:ascii="Arial" w:hAnsi="Arial" w:cs="Arial"/>
                <w:lang w:val="tr-TR"/>
              </w:rPr>
              <w:t>7.BT personelinin niceliğinin ve niteliğinin artırılması</w:t>
            </w:r>
          </w:p>
          <w:p w14:paraId="7A31DE66" w14:textId="77777777" w:rsidR="000C64C3" w:rsidRPr="00102B39" w:rsidRDefault="000C64C3" w:rsidP="008963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tr-TR"/>
              </w:rPr>
            </w:pPr>
            <w:r w:rsidRPr="00102B39">
              <w:rPr>
                <w:rFonts w:ascii="Arial" w:hAnsi="Arial" w:cs="Arial"/>
                <w:lang w:val="tr-TR"/>
              </w:rPr>
              <w:t>A8.BT hizmetlerine dair bilincin arttırılması</w:t>
            </w:r>
          </w:p>
          <w:p w14:paraId="18D2CCDE" w14:textId="19BDA418" w:rsidR="00EE0E7D" w:rsidRPr="00DB712C" w:rsidRDefault="00102B39" w:rsidP="00102B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102B39">
              <w:rPr>
                <w:rFonts w:ascii="Arial" w:hAnsi="Arial" w:cs="Arial"/>
                <w:lang w:val="tr-TR"/>
              </w:rPr>
              <w:t>A9.Öz g</w:t>
            </w:r>
            <w:r w:rsidR="00EE0E7D" w:rsidRPr="00102B39">
              <w:rPr>
                <w:rFonts w:ascii="Arial" w:hAnsi="Arial" w:cs="Arial"/>
                <w:lang w:val="tr-TR"/>
              </w:rPr>
              <w:t xml:space="preserve">elirlerin </w:t>
            </w:r>
            <w:r w:rsidRPr="00102B39">
              <w:rPr>
                <w:rFonts w:ascii="Arial" w:hAnsi="Arial" w:cs="Arial"/>
                <w:lang w:val="tr-TR"/>
              </w:rPr>
              <w:t>a</w:t>
            </w:r>
            <w:r w:rsidR="00EE0E7D" w:rsidRPr="00102B39">
              <w:rPr>
                <w:rFonts w:ascii="Arial" w:hAnsi="Arial" w:cs="Arial"/>
                <w:lang w:val="tr-TR"/>
              </w:rPr>
              <w:t>rttırılması</w:t>
            </w:r>
          </w:p>
        </w:tc>
      </w:tr>
    </w:tbl>
    <w:p w14:paraId="188822A0" w14:textId="77777777" w:rsidR="00DB712C" w:rsidRDefault="007113BC" w:rsidP="00A47711">
      <w:pPr>
        <w:rPr>
          <w:lang w:val="tr-TR"/>
        </w:rPr>
      </w:pPr>
      <w:r w:rsidRPr="00DB712C">
        <w:rPr>
          <w:lang w:val="tr-TR"/>
        </w:rPr>
        <w:br/>
      </w:r>
    </w:p>
    <w:p w14:paraId="18170555" w14:textId="77777777" w:rsidR="00DE0875" w:rsidRDefault="00DB712C">
      <w:pPr>
        <w:rPr>
          <w:lang w:val="tr-TR"/>
        </w:rPr>
        <w:sectPr w:rsidR="00DE0875" w:rsidSect="00D73FDD">
          <w:footerReference w:type="even" r:id="rId9"/>
          <w:footerReference w:type="default" r:id="rId10"/>
          <w:headerReference w:type="first" r:id="rId11"/>
          <w:pgSz w:w="11900" w:h="16840"/>
          <w:pgMar w:top="1398" w:right="701" w:bottom="1440" w:left="993" w:header="0" w:footer="708" w:gutter="0"/>
          <w:cols w:space="708"/>
          <w:titlePg/>
          <w:docGrid w:linePitch="360"/>
        </w:sectPr>
      </w:pPr>
      <w:r>
        <w:rPr>
          <w:lang w:val="tr-TR"/>
        </w:rPr>
        <w:br w:type="page"/>
      </w:r>
    </w:p>
    <w:p w14:paraId="5C7CA518" w14:textId="089A82B6" w:rsidR="00DE0875" w:rsidRDefault="00D620E3" w:rsidP="00D620E3">
      <w:pPr>
        <w:jc w:val="center"/>
        <w:rPr>
          <w:rStyle w:val="Heading1Char"/>
        </w:rPr>
      </w:pPr>
      <w:r>
        <w:rPr>
          <w:rStyle w:val="Heading1Char"/>
        </w:rPr>
        <w:lastRenderedPageBreak/>
        <w:t>İTÜ Kurumsal Stratejik Planı ile İTÜ BİDB Stratejik Planın Uyumluluk Tablosu</w:t>
      </w:r>
    </w:p>
    <w:p w14:paraId="40C960FC" w14:textId="77777777" w:rsidR="00D620E3" w:rsidRDefault="00D620E3" w:rsidP="00D620E3">
      <w:pPr>
        <w:jc w:val="center"/>
        <w:rPr>
          <w:lang w:val="tr-TR"/>
        </w:rPr>
      </w:pPr>
    </w:p>
    <w:tbl>
      <w:tblPr>
        <w:tblStyle w:val="LightShading-Accent1"/>
        <w:tblW w:w="14611" w:type="dxa"/>
        <w:tblLook w:val="04A0" w:firstRow="1" w:lastRow="0" w:firstColumn="1" w:lastColumn="0" w:noHBand="0" w:noVBand="1"/>
      </w:tblPr>
      <w:tblGrid>
        <w:gridCol w:w="6984"/>
        <w:gridCol w:w="7627"/>
      </w:tblGrid>
      <w:tr w:rsidR="001F74B4" w:rsidRPr="00DB712C" w14:paraId="192B1A27" w14:textId="77777777" w:rsidTr="001F74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4" w:type="dxa"/>
            <w:vAlign w:val="center"/>
            <w:hideMark/>
          </w:tcPr>
          <w:p w14:paraId="65950442" w14:textId="5E2A4DF1" w:rsidR="00D620E3" w:rsidRPr="00DB712C" w:rsidRDefault="00D620E3" w:rsidP="00D620E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İTÜ Stratejik Amacı</w:t>
            </w:r>
          </w:p>
        </w:tc>
        <w:tc>
          <w:tcPr>
            <w:tcW w:w="7627" w:type="dxa"/>
            <w:vAlign w:val="center"/>
            <w:hideMark/>
          </w:tcPr>
          <w:p w14:paraId="20D1515D" w14:textId="17FCF39E" w:rsidR="00D620E3" w:rsidRPr="00DB712C" w:rsidRDefault="00D620E3" w:rsidP="004922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İTÜ BİDB Stratejik Amacı</w:t>
            </w:r>
          </w:p>
        </w:tc>
      </w:tr>
      <w:tr w:rsidR="001F74B4" w:rsidRPr="00DB712C" w14:paraId="2F6FB6AF" w14:textId="77777777" w:rsidTr="001F7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4" w:type="dxa"/>
            <w:vAlign w:val="center"/>
          </w:tcPr>
          <w:p w14:paraId="374B3FAD" w14:textId="2A952775" w:rsidR="00D620E3" w:rsidRPr="00D620E3" w:rsidRDefault="00D620E3" w:rsidP="0049229F">
            <w:pPr>
              <w:rPr>
                <w:rFonts w:ascii="Arial" w:hAnsi="Arial" w:cs="Arial"/>
                <w:b w:val="0"/>
                <w:sz w:val="20"/>
                <w:szCs w:val="20"/>
                <w:lang w:val="tr-TR"/>
              </w:rPr>
            </w:pPr>
          </w:p>
        </w:tc>
        <w:tc>
          <w:tcPr>
            <w:tcW w:w="7627" w:type="dxa"/>
            <w:vAlign w:val="center"/>
            <w:hideMark/>
          </w:tcPr>
          <w:p w14:paraId="5CD6971A" w14:textId="799ED3BE" w:rsidR="00D620E3" w:rsidRPr="00DB712C" w:rsidRDefault="00C15DBA" w:rsidP="001F74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A</w:t>
            </w:r>
            <w:r w:rsidR="00D620E3" w:rsidRPr="00DB712C">
              <w:rPr>
                <w:rFonts w:ascii="Arial" w:hAnsi="Arial" w:cs="Arial"/>
                <w:lang w:val="tr-TR"/>
              </w:rPr>
              <w:t>1.</w:t>
            </w:r>
            <w:r w:rsidR="00283D06">
              <w:t xml:space="preserve"> </w:t>
            </w:r>
            <w:r w:rsidR="00283D06" w:rsidRPr="00283D06">
              <w:rPr>
                <w:rFonts w:ascii="Arial" w:hAnsi="Arial" w:cs="Arial"/>
                <w:lang w:val="tr-TR"/>
              </w:rPr>
              <w:t>Doğru ve güncel bilgiye her yerden kesintisiz, hızlı, güvenli ve kolay erişim</w:t>
            </w:r>
          </w:p>
        </w:tc>
      </w:tr>
      <w:tr w:rsidR="001F74B4" w:rsidRPr="00DB712C" w14:paraId="6C0A03DF" w14:textId="77777777" w:rsidTr="001F74B4">
        <w:trPr>
          <w:trHeight w:val="1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4" w:type="dxa"/>
            <w:vAlign w:val="center"/>
          </w:tcPr>
          <w:p w14:paraId="6BC0232D" w14:textId="371774D8" w:rsidR="00D620E3" w:rsidRPr="00D620E3" w:rsidRDefault="00D620E3" w:rsidP="0049229F">
            <w:pPr>
              <w:rPr>
                <w:rFonts w:ascii="Arial" w:hAnsi="Arial" w:cs="Arial"/>
                <w:b w:val="0"/>
                <w:sz w:val="20"/>
                <w:szCs w:val="20"/>
                <w:lang w:val="tr-TR"/>
              </w:rPr>
            </w:pPr>
          </w:p>
        </w:tc>
        <w:tc>
          <w:tcPr>
            <w:tcW w:w="7627" w:type="dxa"/>
            <w:vAlign w:val="center"/>
            <w:hideMark/>
          </w:tcPr>
          <w:p w14:paraId="451259C0" w14:textId="7E3D0ABF" w:rsidR="00D620E3" w:rsidRPr="00DB712C" w:rsidRDefault="00C15DBA" w:rsidP="001F74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A</w:t>
            </w:r>
            <w:r w:rsidR="00D620E3" w:rsidRPr="00DB712C">
              <w:rPr>
                <w:rFonts w:ascii="Arial" w:hAnsi="Arial" w:cs="Arial"/>
                <w:lang w:val="tr-TR"/>
              </w:rPr>
              <w:t>2.Araştırmacıların gereksinimlerini karşılayacak bilgi işlem altyapısının ve araştırma sonuçlarının paylaşımı ile ilgili sistemlerinin kurulması</w:t>
            </w:r>
          </w:p>
        </w:tc>
      </w:tr>
      <w:tr w:rsidR="001F74B4" w:rsidRPr="00DB712C" w14:paraId="06BFA3A9" w14:textId="77777777" w:rsidTr="001F7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4" w:type="dxa"/>
            <w:vAlign w:val="center"/>
          </w:tcPr>
          <w:p w14:paraId="57437C25" w14:textId="19EA44EF" w:rsidR="00D620E3" w:rsidRPr="00D620E3" w:rsidRDefault="00D620E3" w:rsidP="0049229F">
            <w:pPr>
              <w:rPr>
                <w:rFonts w:ascii="Arial" w:hAnsi="Arial" w:cs="Arial"/>
                <w:b w:val="0"/>
                <w:sz w:val="20"/>
                <w:szCs w:val="20"/>
                <w:lang w:val="tr-TR"/>
              </w:rPr>
            </w:pPr>
          </w:p>
        </w:tc>
        <w:tc>
          <w:tcPr>
            <w:tcW w:w="7627" w:type="dxa"/>
            <w:vAlign w:val="center"/>
            <w:hideMark/>
          </w:tcPr>
          <w:p w14:paraId="52FE7447" w14:textId="06D243C4" w:rsidR="00D620E3" w:rsidRPr="00DB712C" w:rsidRDefault="00C15DBA" w:rsidP="001F74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A</w:t>
            </w:r>
            <w:r w:rsidR="00D620E3" w:rsidRPr="00DB712C">
              <w:rPr>
                <w:rFonts w:ascii="Arial" w:hAnsi="Arial" w:cs="Arial"/>
                <w:lang w:val="tr-TR"/>
              </w:rPr>
              <w:t>3.E-Eğitim stratejisi ile paralel olarak eğitimde uygun altyapının kurulması, yeni teknolojilerin ve uygulamaların adapte edilmesi</w:t>
            </w:r>
          </w:p>
        </w:tc>
      </w:tr>
      <w:tr w:rsidR="001F74B4" w:rsidRPr="00DB712C" w14:paraId="25063489" w14:textId="77777777" w:rsidTr="001F74B4">
        <w:trPr>
          <w:trHeight w:val="1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4" w:type="dxa"/>
            <w:vAlign w:val="center"/>
          </w:tcPr>
          <w:p w14:paraId="00F63209" w14:textId="4B633CB8" w:rsidR="00D620E3" w:rsidRPr="00D620E3" w:rsidRDefault="00D620E3" w:rsidP="0049229F">
            <w:pPr>
              <w:rPr>
                <w:rFonts w:ascii="Arial" w:hAnsi="Arial" w:cs="Arial"/>
                <w:b w:val="0"/>
                <w:sz w:val="20"/>
                <w:szCs w:val="20"/>
                <w:lang w:val="tr-TR"/>
              </w:rPr>
            </w:pPr>
          </w:p>
        </w:tc>
        <w:tc>
          <w:tcPr>
            <w:tcW w:w="7627" w:type="dxa"/>
            <w:vAlign w:val="center"/>
          </w:tcPr>
          <w:p w14:paraId="57C4693D" w14:textId="4B7E6BC7" w:rsidR="00D620E3" w:rsidRPr="00DB712C" w:rsidRDefault="00C15DBA" w:rsidP="001F74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A</w:t>
            </w:r>
            <w:r w:rsidR="001F74B4" w:rsidRPr="00DB712C">
              <w:rPr>
                <w:rFonts w:ascii="Arial" w:hAnsi="Arial" w:cs="Arial"/>
                <w:lang w:val="tr-TR"/>
              </w:rPr>
              <w:t>4.Kurumsal bilgi mimarisinin kurulması</w:t>
            </w:r>
          </w:p>
        </w:tc>
      </w:tr>
      <w:tr w:rsidR="001F74B4" w:rsidRPr="00DB712C" w14:paraId="41739DEA" w14:textId="77777777" w:rsidTr="001F7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4" w:type="dxa"/>
            <w:vAlign w:val="center"/>
          </w:tcPr>
          <w:p w14:paraId="7A1A2A68" w14:textId="391D4C04" w:rsidR="001F74B4" w:rsidRPr="00D620E3" w:rsidRDefault="001F74B4" w:rsidP="0049229F">
            <w:pPr>
              <w:rPr>
                <w:rFonts w:ascii="Arial" w:hAnsi="Arial" w:cs="Arial"/>
                <w:b w:val="0"/>
                <w:sz w:val="20"/>
                <w:szCs w:val="20"/>
                <w:lang w:val="tr-TR"/>
              </w:rPr>
            </w:pPr>
          </w:p>
        </w:tc>
        <w:tc>
          <w:tcPr>
            <w:tcW w:w="7627" w:type="dxa"/>
            <w:vAlign w:val="center"/>
          </w:tcPr>
          <w:p w14:paraId="7F99470A" w14:textId="0BD5B5F0" w:rsidR="001F74B4" w:rsidRPr="00DB712C" w:rsidRDefault="001F74B4" w:rsidP="001F74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37653A20" w14:textId="4BF98643" w:rsidR="001F74B4" w:rsidRPr="00DB712C" w:rsidRDefault="00C15DBA" w:rsidP="001F74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A</w:t>
            </w:r>
            <w:r w:rsidR="001F74B4" w:rsidRPr="00DB712C">
              <w:rPr>
                <w:rFonts w:ascii="Arial" w:hAnsi="Arial" w:cs="Arial"/>
                <w:lang w:val="tr-TR"/>
              </w:rPr>
              <w:t>5.Denetimli, verimli ve izlenebilir yönetim süreçleri ile kaliteli bilgi akışının sağlanması, veri odaklı yönetim ortamının kurulması</w:t>
            </w:r>
          </w:p>
        </w:tc>
      </w:tr>
      <w:tr w:rsidR="001F74B4" w:rsidRPr="00DB712C" w14:paraId="7CE0696F" w14:textId="77777777" w:rsidTr="001F74B4">
        <w:trPr>
          <w:trHeight w:val="1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4" w:type="dxa"/>
            <w:vAlign w:val="center"/>
          </w:tcPr>
          <w:p w14:paraId="6CD7CB98" w14:textId="77777777" w:rsidR="001F74B4" w:rsidRPr="00D620E3" w:rsidRDefault="001F74B4" w:rsidP="0049229F">
            <w:pPr>
              <w:rPr>
                <w:rFonts w:ascii="Arial" w:hAnsi="Arial" w:cs="Arial"/>
                <w:b w:val="0"/>
                <w:sz w:val="20"/>
                <w:szCs w:val="20"/>
                <w:lang w:val="tr-TR"/>
              </w:rPr>
            </w:pPr>
          </w:p>
        </w:tc>
        <w:tc>
          <w:tcPr>
            <w:tcW w:w="7627" w:type="dxa"/>
            <w:vAlign w:val="center"/>
          </w:tcPr>
          <w:p w14:paraId="6A422C24" w14:textId="3EA0916E" w:rsidR="001F74B4" w:rsidRPr="00DB712C" w:rsidRDefault="00C15DBA" w:rsidP="001F74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A</w:t>
            </w:r>
            <w:r w:rsidR="001F74B4" w:rsidRPr="00DB712C">
              <w:rPr>
                <w:rFonts w:ascii="Arial" w:hAnsi="Arial" w:cs="Arial"/>
                <w:lang w:val="tr-TR"/>
              </w:rPr>
              <w:t>6.BT hizmetlerinin mükemmelleştirilmesi</w:t>
            </w:r>
          </w:p>
          <w:p w14:paraId="2DAA648E" w14:textId="189B024F" w:rsidR="001F74B4" w:rsidRPr="00DB712C" w:rsidRDefault="001F74B4" w:rsidP="001F74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tr-TR"/>
              </w:rPr>
            </w:pPr>
          </w:p>
        </w:tc>
      </w:tr>
      <w:tr w:rsidR="001F74B4" w:rsidRPr="00DB712C" w14:paraId="1329865E" w14:textId="77777777" w:rsidTr="001F7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4" w:type="dxa"/>
            <w:vAlign w:val="center"/>
          </w:tcPr>
          <w:p w14:paraId="77774E06" w14:textId="77777777" w:rsidR="001F74B4" w:rsidRPr="00D620E3" w:rsidRDefault="001F74B4" w:rsidP="0049229F">
            <w:pPr>
              <w:rPr>
                <w:rFonts w:ascii="Arial" w:hAnsi="Arial" w:cs="Arial"/>
                <w:b w:val="0"/>
                <w:sz w:val="20"/>
                <w:szCs w:val="20"/>
                <w:lang w:val="tr-TR"/>
              </w:rPr>
            </w:pPr>
          </w:p>
        </w:tc>
        <w:tc>
          <w:tcPr>
            <w:tcW w:w="7627" w:type="dxa"/>
            <w:vAlign w:val="center"/>
          </w:tcPr>
          <w:p w14:paraId="36F9406E" w14:textId="30F801AD" w:rsidR="001F74B4" w:rsidRPr="00DB712C" w:rsidRDefault="00C15DBA" w:rsidP="001F74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A</w:t>
            </w:r>
            <w:r w:rsidR="001F74B4" w:rsidRPr="00DB712C">
              <w:rPr>
                <w:rFonts w:ascii="Arial" w:hAnsi="Arial" w:cs="Arial"/>
                <w:lang w:val="tr-TR"/>
              </w:rPr>
              <w:t>7.BT personelinin niceliğinin ve niteliğinin artırılması</w:t>
            </w:r>
          </w:p>
        </w:tc>
      </w:tr>
    </w:tbl>
    <w:p w14:paraId="6ACF1E6A" w14:textId="77777777" w:rsidR="00D620E3" w:rsidRDefault="00D620E3">
      <w:pPr>
        <w:rPr>
          <w:lang w:val="tr-TR"/>
        </w:rPr>
        <w:sectPr w:rsidR="00D620E3" w:rsidSect="00D620E3">
          <w:headerReference w:type="first" r:id="rId12"/>
          <w:footerReference w:type="first" r:id="rId13"/>
          <w:pgSz w:w="16840" w:h="11900" w:orient="landscape"/>
          <w:pgMar w:top="993" w:right="1104" w:bottom="701" w:left="1440" w:header="0" w:footer="708" w:gutter="0"/>
          <w:cols w:space="708"/>
          <w:titlePg/>
          <w:docGrid w:linePitch="360"/>
        </w:sectPr>
      </w:pPr>
    </w:p>
    <w:p w14:paraId="3DF27D71" w14:textId="0D563DD2" w:rsidR="00A47711" w:rsidRPr="00DB712C" w:rsidRDefault="00283D06" w:rsidP="00DB712C">
      <w:pPr>
        <w:pStyle w:val="Ama"/>
        <w:rPr>
          <w:lang w:val="tr-TR"/>
        </w:rPr>
      </w:pPr>
      <w:r>
        <w:rPr>
          <w:lang w:val="tr-TR"/>
        </w:rPr>
        <w:lastRenderedPageBreak/>
        <w:t>Doğru ve güncel b</w:t>
      </w:r>
      <w:r w:rsidR="00A47711" w:rsidRPr="00DB712C">
        <w:rPr>
          <w:lang w:val="tr-TR"/>
        </w:rPr>
        <w:t>ilgiye</w:t>
      </w:r>
      <w:r>
        <w:rPr>
          <w:lang w:val="tr-TR"/>
        </w:rPr>
        <w:t xml:space="preserve"> her yerden</w:t>
      </w:r>
      <w:r w:rsidR="00A47711" w:rsidRPr="00DB712C">
        <w:rPr>
          <w:lang w:val="tr-TR"/>
        </w:rPr>
        <w:t xml:space="preserve"> k</w:t>
      </w:r>
      <w:r w:rsidR="00E31DF0" w:rsidRPr="00DB712C">
        <w:rPr>
          <w:lang w:val="tr-TR"/>
        </w:rPr>
        <w:t xml:space="preserve">esintisiz, hızlı, </w:t>
      </w:r>
      <w:r w:rsidR="007113BC" w:rsidRPr="00DB712C">
        <w:rPr>
          <w:lang w:val="tr-TR"/>
        </w:rPr>
        <w:t>güvenli</w:t>
      </w:r>
      <w:r w:rsidR="00E31DF0" w:rsidRPr="00DB712C">
        <w:rPr>
          <w:lang w:val="tr-TR"/>
        </w:rPr>
        <w:t xml:space="preserve"> ve kolay</w:t>
      </w:r>
      <w:r w:rsidR="007113BC" w:rsidRPr="00DB712C">
        <w:rPr>
          <w:lang w:val="tr-TR"/>
        </w:rPr>
        <w:t xml:space="preserve"> erişim</w:t>
      </w:r>
    </w:p>
    <w:p w14:paraId="08F04F2C" w14:textId="38CC4F67" w:rsidR="00E31DF0" w:rsidRPr="00DB712C" w:rsidRDefault="00A47711" w:rsidP="001077C3">
      <w:pPr>
        <w:pStyle w:val="Hedef"/>
        <w:ind w:left="1418" w:hanging="1058"/>
        <w:rPr>
          <w:lang w:val="tr-TR"/>
        </w:rPr>
      </w:pPr>
      <w:r w:rsidRPr="00DB712C">
        <w:rPr>
          <w:lang w:val="tr-TR"/>
        </w:rPr>
        <w:t xml:space="preserve">Üniversite bilgisayar ağının </w:t>
      </w:r>
      <w:r w:rsidR="00E31DF0" w:rsidRPr="00DB712C">
        <w:rPr>
          <w:lang w:val="tr-TR"/>
        </w:rPr>
        <w:t>ve internetin kesintisiz, hızlı</w:t>
      </w:r>
      <w:r w:rsidR="00A73633">
        <w:rPr>
          <w:lang w:val="tr-TR"/>
        </w:rPr>
        <w:t>, yönetilebilir</w:t>
      </w:r>
      <w:r w:rsidR="00E31DF0" w:rsidRPr="00DB712C">
        <w:rPr>
          <w:lang w:val="tr-TR"/>
        </w:rPr>
        <w:t xml:space="preserve"> ve güvenli olması</w:t>
      </w:r>
    </w:p>
    <w:p w14:paraId="4E4C5EC4" w14:textId="76FA2E6F" w:rsidR="00A47711" w:rsidRPr="00DB712C" w:rsidRDefault="00A47711" w:rsidP="001077C3">
      <w:pPr>
        <w:pStyle w:val="Eylem"/>
      </w:pPr>
      <w:r w:rsidRPr="00DB712C">
        <w:t xml:space="preserve">Kablosuz internet kapsama </w:t>
      </w:r>
      <w:r w:rsidR="00E31DF0" w:rsidRPr="00DB712C">
        <w:t xml:space="preserve">alanının kapalı alanlarda %90’a </w:t>
      </w:r>
      <w:r w:rsidRPr="00DB712C">
        <w:t>çıkartılması</w:t>
      </w:r>
    </w:p>
    <w:p w14:paraId="134886BC" w14:textId="2C70C9BA" w:rsidR="00550679" w:rsidRDefault="00550679" w:rsidP="001077C3">
      <w:pPr>
        <w:pStyle w:val="Eylem"/>
      </w:pPr>
      <w:r w:rsidRPr="00DB712C">
        <w:t>Bilgisayar ağında ana dağılım noktaları arası hızın 10Gbps olması</w:t>
      </w:r>
    </w:p>
    <w:p w14:paraId="7454545C" w14:textId="3D7B5608" w:rsidR="00102B39" w:rsidRPr="00102B39" w:rsidRDefault="00102B39" w:rsidP="00102B39">
      <w:pPr>
        <w:pStyle w:val="Eylem"/>
      </w:pPr>
      <w:r>
        <w:t>Veri merkezi ile omurga arası iletişim hızının 40Gbps olması</w:t>
      </w:r>
    </w:p>
    <w:p w14:paraId="6FDA8016" w14:textId="1F710BF2" w:rsidR="00550679" w:rsidRPr="00DB712C" w:rsidRDefault="00550679" w:rsidP="001077C3">
      <w:pPr>
        <w:pStyle w:val="Eylem"/>
      </w:pPr>
      <w:r w:rsidRPr="00DB712C">
        <w:t>Bilgisayar ağında anahtar cihazların yedekliliğinin sağlanması</w:t>
      </w:r>
    </w:p>
    <w:p w14:paraId="76D45274" w14:textId="72B4CBF8" w:rsidR="00E31DF0" w:rsidRDefault="00DA00B2" w:rsidP="001077C3">
      <w:pPr>
        <w:pStyle w:val="Eylem"/>
      </w:pPr>
      <w:r>
        <w:t>İTÜ kablolu ve İTÜ/</w:t>
      </w:r>
      <w:r w:rsidR="00E31DF0" w:rsidRPr="00DB712C">
        <w:t>Misafir kablosuz ağına bağlanan cihazların isimsiz girişleri engelleyecek biçimde düzenlenmesi</w:t>
      </w:r>
    </w:p>
    <w:p w14:paraId="2F22B5A4" w14:textId="687F3D02" w:rsidR="00102B39" w:rsidRDefault="00102B39" w:rsidP="00102B39">
      <w:pPr>
        <w:pStyle w:val="Eylem"/>
      </w:pPr>
      <w:r>
        <w:t>ULAKNET internet çıkışının yedeklenmesi</w:t>
      </w:r>
    </w:p>
    <w:p w14:paraId="1D01E7F3" w14:textId="5BAC0FE1" w:rsidR="00DA00B2" w:rsidRDefault="00DA00B2" w:rsidP="00DA00B2">
      <w:pPr>
        <w:pStyle w:val="Eylem"/>
      </w:pPr>
      <w:r>
        <w:t xml:space="preserve">Tuzla Kampüsünün İTÜ/Net bağlantısının en az </w:t>
      </w:r>
      <w:r w:rsidR="008F53E9">
        <w:t>200Mbps olması</w:t>
      </w:r>
    </w:p>
    <w:p w14:paraId="72EA0FAA" w14:textId="0E8A804D" w:rsidR="008F53E9" w:rsidRDefault="008F53E9" w:rsidP="008F53E9">
      <w:pPr>
        <w:pStyle w:val="Eylem"/>
      </w:pPr>
      <w:r>
        <w:t>Siber tehditlerin bertaraf edilebilmesi için saldırı tespit ve engelleme çözümlerinin uygulanması</w:t>
      </w:r>
    </w:p>
    <w:p w14:paraId="110EEA34" w14:textId="3946CF5C" w:rsidR="00A73633" w:rsidRPr="00A73633" w:rsidRDefault="00A73633" w:rsidP="00A73633">
      <w:pPr>
        <w:pStyle w:val="Eylem"/>
      </w:pPr>
      <w:r>
        <w:t>İTÜ ağının kullanımına ilişkin performans ölçütlerinin raporlanabilir olması için gerekli altyapının hazırlanması</w:t>
      </w:r>
    </w:p>
    <w:p w14:paraId="3F9D984D" w14:textId="42D36613" w:rsidR="00CA46BC" w:rsidRDefault="00CA46BC" w:rsidP="001077C3">
      <w:pPr>
        <w:pStyle w:val="Hedef"/>
        <w:ind w:left="1418" w:hanging="1058"/>
        <w:rPr>
          <w:lang w:val="tr-TR"/>
        </w:rPr>
      </w:pPr>
      <w:r>
        <w:rPr>
          <w:lang w:val="tr-TR"/>
        </w:rPr>
        <w:t>Tüm İTÜ web sitelerindeki bilgileri güncel ve doğru olarak görsel bir biçimde sunmak</w:t>
      </w:r>
    </w:p>
    <w:p w14:paraId="67430B08" w14:textId="47B6DBBA" w:rsidR="00CA46BC" w:rsidRDefault="00CA46BC" w:rsidP="00CA46BC">
      <w:pPr>
        <w:pStyle w:val="Eylem"/>
      </w:pPr>
      <w:r>
        <w:t>Personel listesi, öğretim üyesi listesi, kurul üyeleri gibi bilgileri otomatik olarak çekerek web sitelerinde anlık durumu gösterecek web sitesi bileşenlerinin hazırlanması</w:t>
      </w:r>
    </w:p>
    <w:p w14:paraId="21BA905E" w14:textId="12CB22FE" w:rsidR="00CA46BC" w:rsidRPr="00CA46BC" w:rsidRDefault="00CA46BC" w:rsidP="00CA46BC">
      <w:pPr>
        <w:pStyle w:val="Eylem"/>
      </w:pPr>
      <w:r>
        <w:t>Görsel tasarım ofisinin kurulması</w:t>
      </w:r>
    </w:p>
    <w:p w14:paraId="430993D1" w14:textId="28F6334A" w:rsidR="00D000E7" w:rsidRPr="00DB712C" w:rsidRDefault="00AC4A68" w:rsidP="001077C3">
      <w:pPr>
        <w:pStyle w:val="Hedef"/>
        <w:ind w:left="1418" w:hanging="1058"/>
        <w:rPr>
          <w:lang w:val="tr-TR"/>
        </w:rPr>
      </w:pPr>
      <w:r w:rsidRPr="00DB712C">
        <w:rPr>
          <w:lang w:val="tr-TR"/>
        </w:rPr>
        <w:t>İTÜ ana</w:t>
      </w:r>
      <w:r w:rsidR="00CA46BC">
        <w:rPr>
          <w:lang w:val="tr-TR"/>
        </w:rPr>
        <w:t xml:space="preserve"> </w:t>
      </w:r>
      <w:r w:rsidRPr="00DB712C">
        <w:rPr>
          <w:lang w:val="tr-TR"/>
        </w:rPr>
        <w:t xml:space="preserve">sayfasındaki tek bir noktadan arama yapılarak İTÜ ile ilgili bilgilere (dersler, öğretim üyeleri, kişiler, yayınlar, projeler, </w:t>
      </w:r>
      <w:r w:rsidR="00673666">
        <w:rPr>
          <w:lang w:val="tr-TR"/>
        </w:rPr>
        <w:t xml:space="preserve">araştırma grupları, </w:t>
      </w:r>
      <w:r w:rsidRPr="00DB712C">
        <w:rPr>
          <w:lang w:val="tr-TR"/>
        </w:rPr>
        <w:t xml:space="preserve">laboratuvarlar vb.) ulaşılabilmesi </w:t>
      </w:r>
    </w:p>
    <w:p w14:paraId="415E77E2" w14:textId="6029EA2C" w:rsidR="00D000E7" w:rsidRPr="00DB712C" w:rsidRDefault="00D000E7" w:rsidP="001077C3">
      <w:pPr>
        <w:pStyle w:val="Eylem"/>
      </w:pPr>
      <w:r w:rsidRPr="00DB712C">
        <w:t>Rehber uygulamasının güncellenmesi</w:t>
      </w:r>
    </w:p>
    <w:p w14:paraId="31C2F3C3" w14:textId="351AF160" w:rsidR="001077C3" w:rsidRDefault="00D000E7" w:rsidP="001077C3">
      <w:pPr>
        <w:pStyle w:val="Eylem"/>
      </w:pPr>
      <w:r w:rsidRPr="00DB712C">
        <w:t>Akademik Portal geliştirilmesi</w:t>
      </w:r>
    </w:p>
    <w:p w14:paraId="23A8013A" w14:textId="17A17AF1" w:rsidR="00673666" w:rsidRPr="00673666" w:rsidRDefault="00673666" w:rsidP="00673666">
      <w:pPr>
        <w:pStyle w:val="Eylem"/>
      </w:pPr>
      <w:r>
        <w:t>İTÜ içindeki yapısal verilerde çalışacak arama motorunun geliştirilmesi</w:t>
      </w:r>
    </w:p>
    <w:p w14:paraId="6BC391C5" w14:textId="74879D3F" w:rsidR="00283D06" w:rsidRDefault="00283D06" w:rsidP="00283D06">
      <w:pPr>
        <w:pStyle w:val="Hedef"/>
      </w:pPr>
      <w:r>
        <w:t>İTÜ Mobil Uygulamasının güncellenmesi</w:t>
      </w:r>
    </w:p>
    <w:p w14:paraId="48BC2296" w14:textId="389975BC" w:rsidR="00283D06" w:rsidRDefault="00673666" w:rsidP="00283D06">
      <w:pPr>
        <w:pStyle w:val="Eylem"/>
      </w:pPr>
      <w:r>
        <w:t>Kampüs ve bina haritalarına</w:t>
      </w:r>
      <w:r w:rsidR="00283D06">
        <w:t xml:space="preserve"> mobil olarak erişilebilmesi, gezinti yapılabilmesi</w:t>
      </w:r>
    </w:p>
    <w:p w14:paraId="07A7AA12" w14:textId="794D72F0" w:rsidR="00283D06" w:rsidRDefault="00283D06" w:rsidP="00283D06">
      <w:pPr>
        <w:pStyle w:val="Eylem"/>
      </w:pPr>
      <w:r>
        <w:lastRenderedPageBreak/>
        <w:t>Acil durum ve benzeri durumlar için mesa</w:t>
      </w:r>
      <w:r w:rsidR="00673666">
        <w:t>j iletilebilmesi, güvenli</w:t>
      </w:r>
      <w:r>
        <w:t>k veya sağlık yardımı talep edilebilmesi</w:t>
      </w:r>
    </w:p>
    <w:p w14:paraId="65AAB88E" w14:textId="03882643" w:rsidR="001077C3" w:rsidRPr="0045162E" w:rsidRDefault="0045162E" w:rsidP="0045162E">
      <w:pPr>
        <w:pStyle w:val="Eylem"/>
      </w:pPr>
      <w:r>
        <w:t>Ninova e-Eğitim Sisteminin mobil sürümünün geliştirilmesi</w:t>
      </w:r>
      <w:r w:rsidR="001077C3" w:rsidRPr="0045162E">
        <w:br w:type="page"/>
      </w:r>
    </w:p>
    <w:p w14:paraId="1DFF73D0" w14:textId="617700C4" w:rsidR="00FB7FC6" w:rsidRPr="00DB712C" w:rsidRDefault="00FB7FC6" w:rsidP="002A3391">
      <w:pPr>
        <w:pStyle w:val="Ama"/>
        <w:rPr>
          <w:lang w:val="tr-TR"/>
        </w:rPr>
      </w:pPr>
      <w:r w:rsidRPr="00DB712C">
        <w:rPr>
          <w:lang w:val="tr-TR"/>
        </w:rPr>
        <w:lastRenderedPageBreak/>
        <w:t>Araştırmacıların gereksinimlerini karşılayacak bilgi işlem altyapısının ve araştırma sonuçlarının paylaşımı ile ilgili sistemlerinin kurulması</w:t>
      </w:r>
    </w:p>
    <w:p w14:paraId="796B400B" w14:textId="7688EDA8" w:rsidR="002A3391" w:rsidRPr="00DB712C" w:rsidRDefault="00FB7FC6" w:rsidP="002A3391">
      <w:pPr>
        <w:pStyle w:val="Hedef"/>
        <w:rPr>
          <w:lang w:val="tr-TR"/>
        </w:rPr>
      </w:pPr>
      <w:r w:rsidRPr="00DB712C">
        <w:rPr>
          <w:lang w:val="tr-TR"/>
        </w:rPr>
        <w:t xml:space="preserve">Tüm akademik faaliyetlerin tek bir noktadan bir defa girilmesi, bu bilgilere gereksinim duyan birimlere/uygulamalara </w:t>
      </w:r>
      <w:r w:rsidR="002A3391" w:rsidRPr="00DB712C">
        <w:rPr>
          <w:lang w:val="tr-TR"/>
        </w:rPr>
        <w:t>otomatik iletilmesi</w:t>
      </w:r>
    </w:p>
    <w:p w14:paraId="2284CCBA" w14:textId="1C0DA14C" w:rsidR="002A3391" w:rsidRPr="00DB712C" w:rsidRDefault="002A3391" w:rsidP="002A3391">
      <w:pPr>
        <w:pStyle w:val="Eylem"/>
      </w:pPr>
      <w:r w:rsidRPr="00DB712C">
        <w:t>İTÜ Portal içerisinde Akademik Portal bölümü açılması, yayın, araştırma alanı, proje, çalışma grubu ve benzeri faaliyetlerin buradan yönetilmesi</w:t>
      </w:r>
    </w:p>
    <w:p w14:paraId="7E123DFD" w14:textId="0B0B27C7" w:rsidR="002A3391" w:rsidRPr="00DB712C" w:rsidRDefault="002A3391" w:rsidP="002A3391">
      <w:pPr>
        <w:pStyle w:val="Eylem"/>
      </w:pPr>
      <w:r w:rsidRPr="00DB712C">
        <w:t>YÖKSİS ile entegrasyon sağlanması</w:t>
      </w:r>
    </w:p>
    <w:p w14:paraId="4AD13491" w14:textId="4C82293C" w:rsidR="002A3391" w:rsidRDefault="002A3391" w:rsidP="002A3391">
      <w:pPr>
        <w:pStyle w:val="Eylem"/>
      </w:pPr>
      <w:r w:rsidRPr="00DB712C">
        <w:t>ARBİS ile entegrasyon sağlanması</w:t>
      </w:r>
    </w:p>
    <w:p w14:paraId="193084A0" w14:textId="1AE9CCB2" w:rsidR="0045162E" w:rsidRPr="0045162E" w:rsidRDefault="0045162E" w:rsidP="0045162E">
      <w:pPr>
        <w:pStyle w:val="Eylem"/>
      </w:pPr>
      <w:r>
        <w:t>SCOPUS, WoS vb. dizinlerden yayınların toplanması</w:t>
      </w:r>
    </w:p>
    <w:p w14:paraId="165E8C41" w14:textId="17A987A3" w:rsidR="0045162E" w:rsidRDefault="0045162E" w:rsidP="00DB712C">
      <w:pPr>
        <w:pStyle w:val="Hedef"/>
      </w:pPr>
      <w:r>
        <w:t>Araştırma sonuçlarının yayınlanması</w:t>
      </w:r>
    </w:p>
    <w:p w14:paraId="443746F2" w14:textId="5280D9A5" w:rsidR="0045162E" w:rsidRDefault="0045162E" w:rsidP="0045162E">
      <w:pPr>
        <w:pStyle w:val="Eylem"/>
      </w:pPr>
      <w:r>
        <w:t>İTÜ’de yapılan tüm çalışmaların (tez, proje raporu, araştırma sonuçları vb.) elektronik ortamdan erişilebilir hâle getirilmesi</w:t>
      </w:r>
    </w:p>
    <w:p w14:paraId="7959946D" w14:textId="0FF5B354" w:rsidR="00DB712C" w:rsidRDefault="00DB712C" w:rsidP="00DB712C">
      <w:pPr>
        <w:pStyle w:val="Hedef"/>
      </w:pPr>
      <w:r>
        <w:t>Araştırma için alınan sunucu bilgisayarların BİDB sistem odasında barındırılabilmesi, bakımının ve yönetiminin BİDB tarafından yapılması</w:t>
      </w:r>
    </w:p>
    <w:p w14:paraId="5FED6572" w14:textId="10FD33D4" w:rsidR="00F06598" w:rsidRPr="00BA6AD3" w:rsidRDefault="008F727E" w:rsidP="00BA6AD3">
      <w:pPr>
        <w:pStyle w:val="Eylem"/>
      </w:pPr>
      <w:r w:rsidRPr="0045162E">
        <w:t xml:space="preserve">Projelerde kullanılmak üzere </w:t>
      </w:r>
      <w:r w:rsidR="00BA6AD3">
        <w:t xml:space="preserve">IaaS ve PaaS bulut ortamlarının, destek ve ölçümlendirme altyapısının </w:t>
      </w:r>
      <w:r w:rsidRPr="0045162E">
        <w:t>hazırlanması</w:t>
      </w:r>
      <w:r w:rsidR="00F06598">
        <w:br w:type="page"/>
      </w:r>
    </w:p>
    <w:p w14:paraId="791A133B" w14:textId="7FEEF378" w:rsidR="00F06598" w:rsidRDefault="00F06598" w:rsidP="00F06598">
      <w:pPr>
        <w:pStyle w:val="Ama"/>
      </w:pPr>
      <w:r w:rsidRPr="00DB712C">
        <w:lastRenderedPageBreak/>
        <w:t>E-Eğitim stratejisi ile paralel olarak eğitimde uygun altyapının kurulması, yeni teknolojilerin ve uygulamaların adapte edilmesi</w:t>
      </w:r>
    </w:p>
    <w:p w14:paraId="0CFF49B1" w14:textId="4455C9AF" w:rsidR="00F06598" w:rsidRDefault="00F06598" w:rsidP="00F06598">
      <w:pPr>
        <w:pStyle w:val="Hedef"/>
      </w:pPr>
      <w:r>
        <w:t>Eğitim Yönetim Sistemi (LMS) Ninova ürünün geliştirilmesi ve kullanılırlılığının artırılması</w:t>
      </w:r>
    </w:p>
    <w:p w14:paraId="72A0B425" w14:textId="577C3643" w:rsidR="005C165C" w:rsidRDefault="005C165C" w:rsidP="005C165C">
      <w:pPr>
        <w:pStyle w:val="Eylem"/>
      </w:pPr>
      <w:r>
        <w:t>Ninova içinden sınav yapılabilmesi</w:t>
      </w:r>
    </w:p>
    <w:p w14:paraId="2AB5A246" w14:textId="1F6CB263" w:rsidR="005C165C" w:rsidRDefault="005C165C" w:rsidP="005C165C">
      <w:pPr>
        <w:pStyle w:val="Eylem"/>
      </w:pPr>
      <w:r>
        <w:t>Ninova’nın ABET süreçleri ile entegre edilmesi, program çıktıları ile performans kriterlerinin takibinin Ninova ile yapılabilmesinin sağlanması</w:t>
      </w:r>
    </w:p>
    <w:p w14:paraId="41AE5192" w14:textId="0BADA3AC" w:rsidR="005C165C" w:rsidRDefault="005C165C" w:rsidP="005C165C">
      <w:pPr>
        <w:pStyle w:val="Eylem"/>
      </w:pPr>
      <w:r>
        <w:t>ABET ders dosyalarında bulunması gereken bilgilerin Ninova’da çevrimiçi saklanması</w:t>
      </w:r>
    </w:p>
    <w:p w14:paraId="26462827" w14:textId="6329E6B7" w:rsidR="00BA6AD3" w:rsidRDefault="00BA6AD3" w:rsidP="00BA6AD3">
      <w:pPr>
        <w:pStyle w:val="Hedef"/>
      </w:pPr>
      <w:r>
        <w:t>Uzaktan eğitim ile ilgili altyapının kurulması</w:t>
      </w:r>
    </w:p>
    <w:p w14:paraId="7C7B6E5F" w14:textId="69754CD9" w:rsidR="00BA6AD3" w:rsidRDefault="00BA6AD3" w:rsidP="00BA6AD3">
      <w:pPr>
        <w:pStyle w:val="Eylem"/>
      </w:pPr>
      <w:r>
        <w:t>Çevrimiçi ve çevrimdışı uzaktan eğitim yazılımlarının tedarik edilmesi, geliştirilmesi ve entegrasyonu</w:t>
      </w:r>
    </w:p>
    <w:p w14:paraId="415B5FC1" w14:textId="77777777" w:rsidR="00BA6AD3" w:rsidRPr="00BA6AD3" w:rsidRDefault="00BA6AD3" w:rsidP="00BA6AD3">
      <w:pPr>
        <w:pStyle w:val="Eylem"/>
        <w:numPr>
          <w:ilvl w:val="0"/>
          <w:numId w:val="0"/>
        </w:numPr>
        <w:ind w:left="2041"/>
      </w:pPr>
    </w:p>
    <w:p w14:paraId="386D715A" w14:textId="77777777" w:rsidR="00F06598" w:rsidRDefault="00F06598">
      <w:pPr>
        <w:rPr>
          <w:rFonts w:ascii="Arial" w:hAnsi="Arial" w:cs="Times New Roman"/>
          <w:color w:val="FFFFFF" w:themeColor="background1"/>
          <w:sz w:val="32"/>
          <w:szCs w:val="20"/>
        </w:rPr>
      </w:pPr>
      <w:r>
        <w:br w:type="page"/>
      </w:r>
    </w:p>
    <w:p w14:paraId="753CA84C" w14:textId="2A27156B" w:rsidR="00F06598" w:rsidRPr="00F06598" w:rsidRDefault="00F06598" w:rsidP="00F06598">
      <w:pPr>
        <w:pStyle w:val="Ama"/>
        <w:rPr>
          <w:sz w:val="20"/>
        </w:rPr>
      </w:pPr>
      <w:r w:rsidRPr="00DB712C">
        <w:lastRenderedPageBreak/>
        <w:t>Kurumsal bilgi mimarisinin kurulması</w:t>
      </w:r>
    </w:p>
    <w:p w14:paraId="5AD53333" w14:textId="408C217C" w:rsidR="0049229F" w:rsidRDefault="0049229F" w:rsidP="00F06598">
      <w:pPr>
        <w:pStyle w:val="Hedef"/>
      </w:pPr>
      <w:r>
        <w:t>Kurumsal organizasyon yapısının analiz edilmesi</w:t>
      </w:r>
    </w:p>
    <w:p w14:paraId="6191A44D" w14:textId="6580027E" w:rsidR="000579C6" w:rsidRDefault="000579C6" w:rsidP="000579C6">
      <w:pPr>
        <w:pStyle w:val="Eylem"/>
      </w:pPr>
      <w:r>
        <w:t>Kurumsal organizasyon ağacının çıkartılması, organizasyon yapısının yönetilebilmesi için yazılımsal altyapının kurulması</w:t>
      </w:r>
    </w:p>
    <w:p w14:paraId="2194D36F" w14:textId="52AFA435" w:rsidR="000579C6" w:rsidRDefault="000579C6" w:rsidP="000579C6">
      <w:pPr>
        <w:pStyle w:val="Eylem"/>
      </w:pPr>
      <w:r>
        <w:t>Kurumsal görev yetki ve sorumlulukların çıkartılması, yönetilmesi için yazılımsal altyapının kurulması</w:t>
      </w:r>
    </w:p>
    <w:p w14:paraId="01C8B321" w14:textId="61B8C412" w:rsidR="00BA6AD3" w:rsidRPr="00BA6AD3" w:rsidRDefault="00BA6AD3" w:rsidP="00BA6AD3">
      <w:pPr>
        <w:pStyle w:val="Eylem"/>
      </w:pPr>
      <w:r>
        <w:t>Görevlendirme ve görev değişikliklerine ilişkin süreçlerin geliştirilerek, yetkilerin dinamik ve güncel tutulmasını sağlamak</w:t>
      </w:r>
    </w:p>
    <w:p w14:paraId="401A0059" w14:textId="7B1534E3" w:rsidR="0049229F" w:rsidRDefault="000579C6" w:rsidP="00F06598">
      <w:pPr>
        <w:pStyle w:val="Hedef"/>
      </w:pPr>
      <w:r>
        <w:t>Kurumsal servis yolu  (ESB) mimarisinin tesis edilmesi</w:t>
      </w:r>
    </w:p>
    <w:p w14:paraId="779AF10E" w14:textId="4A48B2E2" w:rsidR="000579C6" w:rsidRDefault="000579C6" w:rsidP="000579C6">
      <w:pPr>
        <w:pStyle w:val="Eylem"/>
      </w:pPr>
      <w:r>
        <w:t>Temel personel bilgileri servislerinin sunulması</w:t>
      </w:r>
    </w:p>
    <w:p w14:paraId="03F0DC86" w14:textId="33286CDC" w:rsidR="000579C6" w:rsidRDefault="000579C6" w:rsidP="000579C6">
      <w:pPr>
        <w:pStyle w:val="Eylem"/>
      </w:pPr>
      <w:r>
        <w:t>Öğrenci İşleri Daire Başkanlığı ile entegrasyon sağlanması verilerin alınması</w:t>
      </w:r>
    </w:p>
    <w:p w14:paraId="4BB45D9A" w14:textId="2998F0A2" w:rsidR="000579C6" w:rsidRPr="000579C6" w:rsidRDefault="000579C6" w:rsidP="000579C6">
      <w:pPr>
        <w:pStyle w:val="Eylem"/>
      </w:pPr>
      <w:r>
        <w:t>Kütüphane Daire Başkanlığı ile entegrasyon sağlanması, verilerin alınması</w:t>
      </w:r>
    </w:p>
    <w:p w14:paraId="655340ED" w14:textId="124D5017" w:rsidR="00046DF0" w:rsidRPr="00046DF0" w:rsidRDefault="00046DF0" w:rsidP="008751F5">
      <w:pPr>
        <w:pStyle w:val="Hedef"/>
        <w:numPr>
          <w:ilvl w:val="0"/>
          <w:numId w:val="0"/>
        </w:numPr>
        <w:ind w:left="1361"/>
      </w:pPr>
    </w:p>
    <w:p w14:paraId="4774FD8F" w14:textId="77777777" w:rsidR="00F06598" w:rsidRDefault="00F06598">
      <w:pPr>
        <w:rPr>
          <w:rFonts w:ascii="Arial" w:hAnsi="Arial" w:cs="Times New Roman"/>
          <w:color w:val="FFFFFF" w:themeColor="background1"/>
          <w:sz w:val="32"/>
          <w:szCs w:val="20"/>
        </w:rPr>
      </w:pPr>
      <w:r>
        <w:br w:type="page"/>
      </w:r>
    </w:p>
    <w:p w14:paraId="4136FAB4" w14:textId="54409EEB" w:rsidR="00F06598" w:rsidRDefault="00F06598" w:rsidP="00F06598">
      <w:pPr>
        <w:pStyle w:val="Ama"/>
      </w:pPr>
      <w:r w:rsidRPr="00F06598">
        <w:lastRenderedPageBreak/>
        <w:t>Denetimli, verimli ve izlenebilir yönetim süreçleri ile kaliteli bilgi akışının sağlanması, veri odaklı yönetim ortamının kurulması</w:t>
      </w:r>
    </w:p>
    <w:p w14:paraId="72ACABAD" w14:textId="52D10E24" w:rsidR="000579C6" w:rsidRDefault="000579C6" w:rsidP="000579C6">
      <w:pPr>
        <w:pStyle w:val="Hedef"/>
      </w:pPr>
      <w:r>
        <w:t>Elektronik Belge Yönetim Sisteminin geliştirilmesi ve kurumda</w:t>
      </w:r>
      <w:r w:rsidR="00A73633">
        <w:t xml:space="preserve"> güvenli bir biçimde</w:t>
      </w:r>
      <w:r>
        <w:t xml:space="preserve"> işler hâle getirilmesi</w:t>
      </w:r>
    </w:p>
    <w:p w14:paraId="743F988B" w14:textId="161DE303" w:rsidR="00A73633" w:rsidRDefault="00A73633" w:rsidP="00A73633">
      <w:pPr>
        <w:pStyle w:val="Eylem"/>
      </w:pPr>
      <w:r>
        <w:t>Gerekli personel için e-imza ve mobil imza alınması, entegrasyonu</w:t>
      </w:r>
    </w:p>
    <w:p w14:paraId="44F56B30" w14:textId="773FC8B0" w:rsidR="00A73633" w:rsidRDefault="00A73633" w:rsidP="00A73633">
      <w:pPr>
        <w:pStyle w:val="Eylem"/>
      </w:pPr>
      <w:r>
        <w:t>EBYS geliştirilmesi</w:t>
      </w:r>
    </w:p>
    <w:p w14:paraId="4B1ECA32" w14:textId="441C596B" w:rsidR="00A73633" w:rsidRDefault="00A73633" w:rsidP="00A73633">
      <w:pPr>
        <w:pStyle w:val="Eylem"/>
      </w:pPr>
      <w:r>
        <w:t>TSE13298 T1 standardının (1 milyon belge ile) alınması</w:t>
      </w:r>
    </w:p>
    <w:p w14:paraId="0E9F24C2" w14:textId="7ACCC771" w:rsidR="00A73633" w:rsidRPr="00A73633" w:rsidRDefault="00A73633" w:rsidP="00A73633">
      <w:pPr>
        <w:pStyle w:val="Eylem"/>
      </w:pPr>
      <w:r>
        <w:t>Kurulan EBYS için zafiyet (vulnerability)  ve zorlama testi (penetration test) hizmetlerinin dışarıdan alınarak EBYS’nin güvenlik seviyesinin belirlenmesi</w:t>
      </w:r>
    </w:p>
    <w:p w14:paraId="65430B99" w14:textId="654C0049" w:rsidR="000579C6" w:rsidRDefault="000579C6" w:rsidP="000579C6">
      <w:pPr>
        <w:pStyle w:val="Hedef"/>
      </w:pPr>
      <w:r>
        <w:t>Kurumsal süreçlerin otomasyonun</w:t>
      </w:r>
      <w:r w:rsidR="00A73633">
        <w:t>un</w:t>
      </w:r>
      <w:r>
        <w:t xml:space="preserve"> sağlanması</w:t>
      </w:r>
    </w:p>
    <w:p w14:paraId="5820E13F" w14:textId="77777777" w:rsidR="000579C6" w:rsidRDefault="000579C6" w:rsidP="000579C6">
      <w:pPr>
        <w:pStyle w:val="Eylem"/>
      </w:pPr>
      <w:r>
        <w:t>Süreçlerin dokümante edilmesi</w:t>
      </w:r>
    </w:p>
    <w:p w14:paraId="006E009D" w14:textId="77777777" w:rsidR="000579C6" w:rsidRDefault="000579C6" w:rsidP="000579C6">
      <w:pPr>
        <w:pStyle w:val="Eylem"/>
      </w:pPr>
      <w:r>
        <w:t>İş süreç otomasyonu (BPA) ile ilgili yazılımsal altyapının geliştirilmesi/tedarik edilmesi</w:t>
      </w:r>
    </w:p>
    <w:p w14:paraId="1D0C2593" w14:textId="2FB3E017" w:rsidR="00A73633" w:rsidRPr="00A73633" w:rsidRDefault="00A73633" w:rsidP="00A73633">
      <w:pPr>
        <w:pStyle w:val="Eylem"/>
      </w:pPr>
      <w:r>
        <w:t>İş geliştirme ve süreç modelleme ekibinin kurulması</w:t>
      </w:r>
    </w:p>
    <w:p w14:paraId="427157D9" w14:textId="22A89797" w:rsidR="000D05E8" w:rsidRDefault="000579C6" w:rsidP="000579C6">
      <w:pPr>
        <w:pStyle w:val="Hedef"/>
        <w:sectPr w:rsidR="000D05E8" w:rsidSect="00E31DF0">
          <w:footerReference w:type="first" r:id="rId14"/>
          <w:pgSz w:w="11900" w:h="16840"/>
          <w:pgMar w:top="1104" w:right="701" w:bottom="1440" w:left="993" w:header="0" w:footer="708" w:gutter="0"/>
          <w:cols w:space="708"/>
          <w:titlePg/>
          <w:docGrid w:linePitch="360"/>
        </w:sectPr>
      </w:pPr>
      <w:r>
        <w:t>Kurumsal stratejik planlamada belirtilen anahtar performans göstergelerin</w:t>
      </w:r>
      <w:r w:rsidR="00A73633">
        <w:t>in</w:t>
      </w:r>
      <w:r>
        <w:t>, ilgili yazılım sistemlerinden otomatik olarak üretilmesi ve izlenebilir bir ortam oluşturulması</w:t>
      </w:r>
    </w:p>
    <w:p w14:paraId="66B173CC" w14:textId="11440177" w:rsidR="00F06598" w:rsidRDefault="00F06598" w:rsidP="000D05E8">
      <w:pPr>
        <w:pStyle w:val="Ama"/>
      </w:pPr>
      <w:r w:rsidRPr="00DB712C">
        <w:lastRenderedPageBreak/>
        <w:t>BT hizmetlerinin mükemmelleştirilmesi</w:t>
      </w:r>
    </w:p>
    <w:p w14:paraId="16503FD2" w14:textId="4F892AF1" w:rsidR="00283D06" w:rsidRDefault="00283D06" w:rsidP="00F06598">
      <w:pPr>
        <w:pStyle w:val="Hedef"/>
      </w:pPr>
      <w:r>
        <w:t>İTÜ Bilgi İşlem Daire Başkanlığının fiziksel koşullarının iyileştirilmesi</w:t>
      </w:r>
    </w:p>
    <w:p w14:paraId="1FAD1EF4" w14:textId="4ADC5205" w:rsidR="00283D06" w:rsidRDefault="00283D06" w:rsidP="00283D06">
      <w:pPr>
        <w:pStyle w:val="Eylem"/>
      </w:pPr>
      <w:r>
        <w:t>Yeni bina yapılması</w:t>
      </w:r>
    </w:p>
    <w:p w14:paraId="75EAC6DF" w14:textId="713CB0F9" w:rsidR="00283D06" w:rsidRDefault="00283D06" w:rsidP="00283D06">
      <w:pPr>
        <w:pStyle w:val="Eylem"/>
      </w:pPr>
      <w:r>
        <w:t>Çalışanların kullandıkları donanımların iyileştirilmesi</w:t>
      </w:r>
    </w:p>
    <w:p w14:paraId="405E41B5" w14:textId="4ED1C103" w:rsidR="00283D06" w:rsidRDefault="00283D06" w:rsidP="00283D06">
      <w:pPr>
        <w:pStyle w:val="Hedef"/>
      </w:pPr>
      <w:r>
        <w:t>Felaket Kurtarma Merkezi (FKM) kurulması</w:t>
      </w:r>
    </w:p>
    <w:p w14:paraId="24752AB6" w14:textId="4CCC18D7" w:rsidR="00DA744E" w:rsidRPr="008C156D" w:rsidRDefault="00E032F3" w:rsidP="00283D06">
      <w:pPr>
        <w:pStyle w:val="Eylem"/>
      </w:pPr>
      <w:r w:rsidRPr="008C156D">
        <w:t xml:space="preserve">Olası bir felaket durumunda kullanılmak üzere yeterli teknik ve teknolojik imkanlara sahip bir </w:t>
      </w:r>
      <w:r w:rsidR="008C156D" w:rsidRPr="008C156D">
        <w:t>fiziksel alanın</w:t>
      </w:r>
      <w:r w:rsidRPr="008C156D">
        <w:t xml:space="preserve"> </w:t>
      </w:r>
      <w:r w:rsidR="008C156D" w:rsidRPr="008C156D">
        <w:t>oluşturulması</w:t>
      </w:r>
    </w:p>
    <w:p w14:paraId="7B0BA354" w14:textId="79CE8821" w:rsidR="00283D06" w:rsidRDefault="00283D06" w:rsidP="00283D06">
      <w:pPr>
        <w:pStyle w:val="Eylem"/>
      </w:pPr>
      <w:r>
        <w:t>Merkezi sistem odası ve FKM’de kullanılmak üzere en az 500 LTO4 kaset kapasiteli yedekleme ünitesinin tedarik edilmesi</w:t>
      </w:r>
    </w:p>
    <w:p w14:paraId="1E95F46C" w14:textId="0E7D0A09" w:rsidR="00283D06" w:rsidRPr="008C156D" w:rsidRDefault="00DA744E" w:rsidP="00283D06">
      <w:pPr>
        <w:pStyle w:val="Eylem"/>
      </w:pPr>
      <w:r w:rsidRPr="008C156D">
        <w:t xml:space="preserve">Olası bir felaket durumunda www.itu.edu.tr ana sayfasının </w:t>
      </w:r>
      <w:r w:rsidR="008C156D">
        <w:t>çalışır durumda</w:t>
      </w:r>
      <w:r w:rsidRPr="008C156D">
        <w:t xml:space="preserve"> kalmasının sağlanması</w:t>
      </w:r>
    </w:p>
    <w:p w14:paraId="3F88988A" w14:textId="6110D5D2" w:rsidR="00F06598" w:rsidRPr="008C156D" w:rsidRDefault="001E5E07" w:rsidP="00F06598">
      <w:pPr>
        <w:pStyle w:val="Hedef"/>
      </w:pPr>
      <w:r w:rsidRPr="008C156D">
        <w:t>Yerinde destek hizmetlerinin geliştirilmesi</w:t>
      </w:r>
    </w:p>
    <w:p w14:paraId="7B5E0165" w14:textId="77777777" w:rsidR="000D05E8" w:rsidRDefault="00F06598" w:rsidP="00F06598">
      <w:pPr>
        <w:pStyle w:val="Eylem"/>
      </w:pPr>
      <w:r>
        <w:t>BİDB tahsisli bir araç ile talep üzerine birimlere yerinde destek verilmesi, servis için cihazların merkeze getirilmesi</w:t>
      </w:r>
    </w:p>
    <w:p w14:paraId="5DE7D31F" w14:textId="1ADE7C48" w:rsidR="001E5E07" w:rsidRPr="008C156D" w:rsidRDefault="001E5E07" w:rsidP="001E5E07">
      <w:pPr>
        <w:pStyle w:val="Eylem"/>
      </w:pPr>
      <w:r w:rsidRPr="008C156D">
        <w:t>Fakültelerde ve kritik birimlerde Bilgi İşlem Daire Başkanlığına bağlı destek ofislerinin oluşturulması ve birinci basamak olarak bu ofislerden destek verilmesi</w:t>
      </w:r>
    </w:p>
    <w:p w14:paraId="0BE3A876" w14:textId="3B92BFD1" w:rsidR="00674C7F" w:rsidRPr="008C156D" w:rsidRDefault="00674C7F" w:rsidP="00674C7F">
      <w:pPr>
        <w:pStyle w:val="Hedef"/>
        <w:rPr>
          <w:lang w:val="tr-TR"/>
        </w:rPr>
      </w:pPr>
      <w:r w:rsidRPr="008C156D">
        <w:rPr>
          <w:lang w:val="tr-TR"/>
        </w:rPr>
        <w:t>BT Hizmetlerine dair geri bildirimlerin toplanması</w:t>
      </w:r>
    </w:p>
    <w:p w14:paraId="37C27F19" w14:textId="1AFBDDFA" w:rsidR="00674C7F" w:rsidRPr="008C156D" w:rsidRDefault="00674C7F" w:rsidP="00674C7F">
      <w:pPr>
        <w:pStyle w:val="Eylem"/>
      </w:pPr>
      <w:r w:rsidRPr="008C156D">
        <w:t>Veti üstünden kullanıcı deneyimlerini ölçmek adına anket hazırlanması</w:t>
      </w:r>
      <w:r w:rsidR="008C156D">
        <w:t>, İTÜ Kullanışlılık Laboratuvarında ölçümlenmesi ve yayınlanması</w:t>
      </w:r>
    </w:p>
    <w:p w14:paraId="67AA2A52" w14:textId="0C1E047A" w:rsidR="00674C7F" w:rsidRPr="008C156D" w:rsidRDefault="00674C7F" w:rsidP="00674C7F">
      <w:pPr>
        <w:pStyle w:val="Eylem"/>
      </w:pPr>
      <w:r w:rsidRPr="008C156D">
        <w:t>Fakülteler ile birebir görüşmeler yapılarak taleplerin dinlenmesi</w:t>
      </w:r>
    </w:p>
    <w:p w14:paraId="490CD396" w14:textId="2CF95748" w:rsidR="00674C7F" w:rsidRPr="008C156D" w:rsidRDefault="00674C7F" w:rsidP="00674C7F">
      <w:pPr>
        <w:pStyle w:val="Eylem"/>
      </w:pPr>
      <w:r w:rsidRPr="008C156D">
        <w:t xml:space="preserve">Okul içerisindeki diğer bilgi işlem birimleri ile periyodik </w:t>
      </w:r>
      <w:r w:rsidR="008C156D" w:rsidRPr="008C156D">
        <w:t xml:space="preserve">koordinasyon </w:t>
      </w:r>
      <w:r w:rsidRPr="008C156D">
        <w:t>toplantılar</w:t>
      </w:r>
      <w:r w:rsidR="008C156D" w:rsidRPr="008C156D">
        <w:t>ı</w:t>
      </w:r>
      <w:r w:rsidRPr="008C156D">
        <w:t xml:space="preserve"> yapılması</w:t>
      </w:r>
    </w:p>
    <w:p w14:paraId="4CB310EA" w14:textId="717AF47E" w:rsidR="00B07900" w:rsidRPr="00834D8B" w:rsidRDefault="00B07900" w:rsidP="00B07900">
      <w:pPr>
        <w:pStyle w:val="Hedef"/>
        <w:rPr>
          <w:lang w:val="tr-TR"/>
        </w:rPr>
      </w:pPr>
      <w:bookmarkStart w:id="0" w:name="_GoBack"/>
      <w:bookmarkEnd w:id="0"/>
      <w:r w:rsidRPr="00834D8B">
        <w:rPr>
          <w:lang w:val="tr-TR"/>
        </w:rPr>
        <w:t>BT Hizmet alt yapısının iyileştirilmesi ve geliştirilmesi</w:t>
      </w:r>
    </w:p>
    <w:p w14:paraId="0C9CB229" w14:textId="3EA119B7" w:rsidR="00B07900" w:rsidRPr="00834D8B" w:rsidRDefault="00B07900" w:rsidP="00B07900">
      <w:pPr>
        <w:pStyle w:val="Eylem"/>
      </w:pPr>
      <w:r w:rsidRPr="00834D8B">
        <w:t>Ekonomik ömrü dolan sunucu, veri depolama ve veri yedekleme donanımlarının yenilenmesi</w:t>
      </w:r>
    </w:p>
    <w:p w14:paraId="15028155" w14:textId="0ABE9C85" w:rsidR="00B07900" w:rsidRPr="00834D8B" w:rsidRDefault="00B07900" w:rsidP="00B07900">
      <w:pPr>
        <w:pStyle w:val="Eylem"/>
      </w:pPr>
      <w:r w:rsidRPr="00834D8B">
        <w:t>Veri merkezi ağ sistemlerinin yedekli hale getirilmesi amacı ile her kabinet üstüne çift anahtarlama cihazı takılması</w:t>
      </w:r>
    </w:p>
    <w:p w14:paraId="0B53039F" w14:textId="6A217588" w:rsidR="00B07900" w:rsidRPr="00834D8B" w:rsidRDefault="00B07900" w:rsidP="00B07900">
      <w:pPr>
        <w:pStyle w:val="Eylem"/>
      </w:pPr>
      <w:r w:rsidRPr="00834D8B">
        <w:t>Veri depolama kapasitesinin arttırılması</w:t>
      </w:r>
    </w:p>
    <w:p w14:paraId="61F75FC2" w14:textId="01CDEB5C" w:rsidR="00B07900" w:rsidRPr="00834D8B" w:rsidRDefault="00B07900" w:rsidP="00B07900">
      <w:pPr>
        <w:pStyle w:val="Eylem"/>
      </w:pPr>
      <w:r w:rsidRPr="00834D8B">
        <w:lastRenderedPageBreak/>
        <w:t xml:space="preserve">Veri yedekleme kapasitesinin </w:t>
      </w:r>
      <w:r w:rsidR="001E5E07" w:rsidRPr="00834D8B">
        <w:t>veri depolama kapasitesinin 3 katına çıkarılması</w:t>
      </w:r>
    </w:p>
    <w:p w14:paraId="1E70537C" w14:textId="3D616177" w:rsidR="00E032F3" w:rsidRPr="00834D8B" w:rsidRDefault="00E032F3" w:rsidP="00E032F3">
      <w:pPr>
        <w:pStyle w:val="Eylem"/>
      </w:pPr>
      <w:r w:rsidRPr="00834D8B">
        <w:t>Anti Spam tarafının iyileştirilmesi için ürün satın alınması</w:t>
      </w:r>
    </w:p>
    <w:p w14:paraId="1393F968" w14:textId="77777777" w:rsidR="00E37907" w:rsidRPr="00834D8B" w:rsidRDefault="00E37907" w:rsidP="00E37907">
      <w:pPr>
        <w:pStyle w:val="Eylem"/>
      </w:pPr>
      <w:r w:rsidRPr="00834D8B">
        <w:t>Sunucularla arayüzler arasındaki otorite servislerinin arttırılması</w:t>
      </w:r>
    </w:p>
    <w:p w14:paraId="0DE02883" w14:textId="77777777" w:rsidR="00E37907" w:rsidRPr="00834D8B" w:rsidRDefault="00E37907" w:rsidP="00E37907">
      <w:pPr>
        <w:pStyle w:val="Eylem"/>
      </w:pPr>
      <w:r w:rsidRPr="00834D8B">
        <w:t>Sunucu parkurunun daha verimli kullanılması adına özel bulut yapısına geçilmesi</w:t>
      </w:r>
    </w:p>
    <w:p w14:paraId="57630D35" w14:textId="77777777" w:rsidR="00E37907" w:rsidRPr="00834D8B" w:rsidRDefault="00E37907" w:rsidP="00E37907">
      <w:pPr>
        <w:pStyle w:val="Eylem"/>
      </w:pPr>
    </w:p>
    <w:p w14:paraId="53CAD946" w14:textId="5F6D9F4A" w:rsidR="001E5E07" w:rsidRPr="00834D8B" w:rsidRDefault="001E5E07" w:rsidP="001E5E07">
      <w:pPr>
        <w:pStyle w:val="Hedef"/>
        <w:rPr>
          <w:lang w:val="tr-TR"/>
        </w:rPr>
      </w:pPr>
      <w:r w:rsidRPr="00834D8B">
        <w:rPr>
          <w:lang w:val="tr-TR"/>
        </w:rPr>
        <w:t>İdari birimlere sunulan hizmetlerin geliştirilmesi</w:t>
      </w:r>
    </w:p>
    <w:p w14:paraId="27FE3CC2" w14:textId="43764F24" w:rsidR="001E5E07" w:rsidRPr="00834D8B" w:rsidRDefault="001E5E07" w:rsidP="001E5E07">
      <w:pPr>
        <w:pStyle w:val="Eylem"/>
      </w:pPr>
      <w:r w:rsidRPr="00834D8B">
        <w:t>İdari birimlerde kullanılan bilgisayarların ince istemci yapısına geçirilmesi</w:t>
      </w:r>
    </w:p>
    <w:p w14:paraId="18C01D7E" w14:textId="77777777" w:rsidR="001E5E07" w:rsidRPr="00834D8B" w:rsidRDefault="001E5E07" w:rsidP="001E5E07">
      <w:pPr>
        <w:pStyle w:val="Eylem"/>
      </w:pPr>
      <w:r w:rsidRPr="00834D8B">
        <w:t>Rektörlük ile sınırlı olan idari birim desteğinin tüm okula yaygınlaştırılması</w:t>
      </w:r>
    </w:p>
    <w:p w14:paraId="58913709" w14:textId="56B5680D" w:rsidR="001E5E07" w:rsidRPr="00834D8B" w:rsidRDefault="00DA744E" w:rsidP="001E5E07">
      <w:pPr>
        <w:pStyle w:val="Hedef"/>
      </w:pPr>
      <w:r w:rsidRPr="00834D8B">
        <w:t xml:space="preserve">Tüm bilişim yatırımlarının </w:t>
      </w:r>
      <w:r w:rsidR="00E032F3" w:rsidRPr="00834D8B">
        <w:t xml:space="preserve">denetimli </w:t>
      </w:r>
      <w:r w:rsidRPr="00834D8B">
        <w:t>yapılması</w:t>
      </w:r>
    </w:p>
    <w:p w14:paraId="14F3393B" w14:textId="351C33F7" w:rsidR="00DA744E" w:rsidRPr="00834D8B" w:rsidRDefault="00DA744E" w:rsidP="00DA744E">
      <w:pPr>
        <w:pStyle w:val="Eylem"/>
      </w:pPr>
      <w:r w:rsidRPr="00834D8B">
        <w:t>Bilişim harcama bütçesinin oluşturulması</w:t>
      </w:r>
    </w:p>
    <w:p w14:paraId="16025DAE" w14:textId="2376BC80" w:rsidR="00DA744E" w:rsidRPr="00834D8B" w:rsidRDefault="00DA744E" w:rsidP="00DA744E">
      <w:pPr>
        <w:pStyle w:val="Eylem"/>
      </w:pPr>
      <w:r w:rsidRPr="00834D8B">
        <w:t>Tüm bilişim alım taleplerinin daire başkanlığı tarafından incelenmesi ve onaylandıktan sonra alınması</w:t>
      </w:r>
    </w:p>
    <w:p w14:paraId="4011BB2B" w14:textId="09C5C0D7" w:rsidR="00E032F3" w:rsidRPr="00834D8B" w:rsidRDefault="00E032F3" w:rsidP="00E032F3">
      <w:pPr>
        <w:pStyle w:val="Hedef"/>
        <w:rPr>
          <w:lang w:val="tr-TR"/>
        </w:rPr>
      </w:pPr>
      <w:r w:rsidRPr="00834D8B">
        <w:rPr>
          <w:lang w:val="tr-TR"/>
        </w:rPr>
        <w:t>Tüm BT hizmetlerinin yönetiminin ele alınması</w:t>
      </w:r>
    </w:p>
    <w:p w14:paraId="371F21D2" w14:textId="6359C60B" w:rsidR="00E032F3" w:rsidRPr="00834D8B" w:rsidRDefault="00E032F3" w:rsidP="00E032F3">
      <w:pPr>
        <w:pStyle w:val="Eylem"/>
      </w:pPr>
      <w:r w:rsidRPr="00834D8B">
        <w:t>Öğrenci işleri tarafından verilen hizmetlerin sunulduğu sunucu yönetimlerinin ve kurulumlarının yapılması</w:t>
      </w:r>
    </w:p>
    <w:p w14:paraId="060F721C" w14:textId="03999A74" w:rsidR="00E032F3" w:rsidRPr="00834D8B" w:rsidRDefault="00E032F3" w:rsidP="00E032F3">
      <w:pPr>
        <w:pStyle w:val="Eylem"/>
      </w:pPr>
      <w:r w:rsidRPr="00834D8B">
        <w:t>Kütüphane tarafından verilen hizmetlere ait sunucuların yönetim ve kurulumlarının yapılması</w:t>
      </w:r>
    </w:p>
    <w:p w14:paraId="4C5F6B06" w14:textId="56ED6349" w:rsidR="00E032F3" w:rsidRPr="00834D8B" w:rsidRDefault="00E032F3" w:rsidP="00E032F3">
      <w:pPr>
        <w:pStyle w:val="Eylem"/>
      </w:pPr>
      <w:r w:rsidRPr="00834D8B">
        <w:t>Fakülteler tarafından yönetilen alan adlarının merkeze alınması ve yönetim için fakültere arayüzler verilmesi</w:t>
      </w:r>
    </w:p>
    <w:p w14:paraId="55F94184" w14:textId="0F5E6934" w:rsidR="001E5E07" w:rsidRPr="00834D8B" w:rsidRDefault="00E032F3" w:rsidP="00E37907">
      <w:pPr>
        <w:pStyle w:val="Eylem"/>
      </w:pPr>
      <w:r w:rsidRPr="00834D8B">
        <w:t>Kampüs alanı içerisinde bulunan ve İTÜ/NET ile bağlantısı olan 3. katman cihazların yetkilerinin devralınması</w:t>
      </w:r>
    </w:p>
    <w:p w14:paraId="33F6B01B" w14:textId="2CFB8918" w:rsidR="00E37907" w:rsidRPr="00834D8B" w:rsidRDefault="00E37907" w:rsidP="00E37907">
      <w:pPr>
        <w:pStyle w:val="Hedef"/>
        <w:rPr>
          <w:lang w:val="tr-TR"/>
        </w:rPr>
      </w:pPr>
      <w:r w:rsidRPr="00834D8B">
        <w:rPr>
          <w:lang w:val="tr-TR"/>
        </w:rPr>
        <w:t>Kullanıcıların BT Hizmet deneyiminin arttırılması</w:t>
      </w:r>
    </w:p>
    <w:p w14:paraId="115D6C2D" w14:textId="3BEC0B01" w:rsidR="00E37907" w:rsidRPr="00834D8B" w:rsidRDefault="00E37907" w:rsidP="00E37907">
      <w:pPr>
        <w:pStyle w:val="Eylem"/>
      </w:pPr>
      <w:r w:rsidRPr="00834D8B">
        <w:t>Kullanıcılara kullanmak istedikleri hizmetleri seçebilecekleri arayüzler hazırlanması</w:t>
      </w:r>
    </w:p>
    <w:p w14:paraId="696F0472" w14:textId="689A7629" w:rsidR="00E37907" w:rsidRPr="00834D8B" w:rsidRDefault="00E37907" w:rsidP="00E37907">
      <w:pPr>
        <w:pStyle w:val="Hedef"/>
        <w:rPr>
          <w:lang w:val="tr-TR"/>
        </w:rPr>
      </w:pPr>
      <w:r w:rsidRPr="00834D8B">
        <w:rPr>
          <w:lang w:val="tr-TR"/>
        </w:rPr>
        <w:t>İTÜ/BULUT hizmetlerinin geliştirilmesi</w:t>
      </w:r>
    </w:p>
    <w:p w14:paraId="630A7682" w14:textId="3F74243C" w:rsidR="00E37907" w:rsidRPr="00834D8B" w:rsidRDefault="00E37907" w:rsidP="00E37907">
      <w:pPr>
        <w:pStyle w:val="Eylem"/>
      </w:pPr>
      <w:r w:rsidRPr="00834D8B">
        <w:t>BULUT depolama alanına dropbox benzeri bir yapı gibi her türlü ortamdan veri aktarımının sağlanması</w:t>
      </w:r>
    </w:p>
    <w:p w14:paraId="12AAD9D9" w14:textId="11C6591E" w:rsidR="00E37907" w:rsidRPr="00834D8B" w:rsidRDefault="00E37907" w:rsidP="00E37907">
      <w:pPr>
        <w:pStyle w:val="Eylem"/>
      </w:pPr>
      <w:r w:rsidRPr="00834D8B">
        <w:t>Kullanıcıların BULUT altındaki verilerinin günlük yedeklerini kendilerinin geri dönebilmesi için gereken suncu kurulumlarının yapılması ve arayüzlerin yazılması</w:t>
      </w:r>
    </w:p>
    <w:p w14:paraId="65CD586E" w14:textId="4A51D4D4" w:rsidR="00E37907" w:rsidRPr="00834D8B" w:rsidRDefault="00E37907" w:rsidP="00E37907">
      <w:pPr>
        <w:pStyle w:val="Eylem"/>
      </w:pPr>
      <w:r w:rsidRPr="00834D8B">
        <w:t>BULUT kullanıcı kotalarının 2 katına çıkarılması</w:t>
      </w:r>
    </w:p>
    <w:p w14:paraId="56533859" w14:textId="77777777" w:rsidR="001E5E07" w:rsidRDefault="001E5E07" w:rsidP="001E5E07">
      <w:pPr>
        <w:pStyle w:val="Hedef"/>
        <w:numPr>
          <w:ilvl w:val="0"/>
          <w:numId w:val="0"/>
        </w:numPr>
        <w:ind w:left="1361"/>
        <w:rPr>
          <w:highlight w:val="yellow"/>
          <w:lang w:val="tr-TR"/>
        </w:rPr>
      </w:pPr>
    </w:p>
    <w:p w14:paraId="2FBE577B" w14:textId="77777777" w:rsidR="001E5E07" w:rsidRDefault="001E5E07" w:rsidP="001E5E07">
      <w:pPr>
        <w:pStyle w:val="Hedef"/>
        <w:numPr>
          <w:ilvl w:val="0"/>
          <w:numId w:val="0"/>
        </w:numPr>
        <w:ind w:left="1361"/>
        <w:rPr>
          <w:highlight w:val="yellow"/>
          <w:lang w:val="tr-TR"/>
        </w:rPr>
      </w:pPr>
    </w:p>
    <w:p w14:paraId="342ED4EA" w14:textId="77777777" w:rsidR="001E5E07" w:rsidRDefault="001E5E07" w:rsidP="001E5E07">
      <w:pPr>
        <w:pStyle w:val="Hedef"/>
        <w:numPr>
          <w:ilvl w:val="0"/>
          <w:numId w:val="0"/>
        </w:numPr>
        <w:ind w:left="1361"/>
        <w:rPr>
          <w:highlight w:val="yellow"/>
          <w:lang w:val="tr-TR"/>
        </w:rPr>
      </w:pPr>
    </w:p>
    <w:p w14:paraId="03AAD693" w14:textId="77777777" w:rsidR="001E5E07" w:rsidRDefault="001E5E07" w:rsidP="001E5E07">
      <w:pPr>
        <w:pStyle w:val="Hedef"/>
        <w:numPr>
          <w:ilvl w:val="0"/>
          <w:numId w:val="0"/>
        </w:numPr>
        <w:ind w:left="1361"/>
        <w:rPr>
          <w:highlight w:val="yellow"/>
          <w:lang w:val="tr-TR"/>
        </w:rPr>
      </w:pPr>
    </w:p>
    <w:p w14:paraId="4BF67668" w14:textId="77777777" w:rsidR="001E5E07" w:rsidRPr="001E5E07" w:rsidRDefault="001E5E07" w:rsidP="001E5E07">
      <w:pPr>
        <w:pStyle w:val="Hedef"/>
        <w:numPr>
          <w:ilvl w:val="0"/>
          <w:numId w:val="0"/>
        </w:numPr>
        <w:ind w:left="1361"/>
        <w:rPr>
          <w:highlight w:val="yellow"/>
          <w:lang w:val="tr-TR"/>
        </w:rPr>
      </w:pPr>
    </w:p>
    <w:p w14:paraId="0CC46DB5" w14:textId="3DE3E95A" w:rsidR="00F06598" w:rsidRDefault="00F06598" w:rsidP="000D05E8">
      <w:pPr>
        <w:pStyle w:val="Ama"/>
      </w:pPr>
      <w:r w:rsidRPr="00F06598">
        <w:t>BT personelinin niceliğinin ve niteliğinin artırılması</w:t>
      </w:r>
    </w:p>
    <w:p w14:paraId="6B7BF384" w14:textId="59FE5708" w:rsidR="000D05E8" w:rsidRDefault="000D05E8" w:rsidP="000D05E8">
      <w:pPr>
        <w:pStyle w:val="Hedef"/>
      </w:pPr>
      <w:r>
        <w:t>BİDB personelinin niceliğinin artırılarak 2020’de 50 kişi olması</w:t>
      </w:r>
    </w:p>
    <w:p w14:paraId="03A9EE38" w14:textId="26DC5D4E" w:rsidR="000D05E8" w:rsidRDefault="000D05E8" w:rsidP="000D05E8">
      <w:pPr>
        <w:pStyle w:val="Eylem"/>
      </w:pPr>
      <w:r>
        <w:t>Sözleşmeli Bilişim Personeli ile Devlet Personel Başkanlığı’ndan ek kadro talep edilmesi</w:t>
      </w:r>
    </w:p>
    <w:p w14:paraId="2A8AB8B2" w14:textId="5DB6D386" w:rsidR="000D05E8" w:rsidRDefault="000D05E8" w:rsidP="000D05E8">
      <w:pPr>
        <w:pStyle w:val="Eylem"/>
      </w:pPr>
      <w:r>
        <w:t>Hizmet alımı bütçesinin artırılması</w:t>
      </w:r>
    </w:p>
    <w:p w14:paraId="49DD919F" w14:textId="2D1FA0FD" w:rsidR="000D05E8" w:rsidRDefault="000D05E8" w:rsidP="000D05E8">
      <w:pPr>
        <w:pStyle w:val="Hedef"/>
      </w:pPr>
      <w:r>
        <w:t>Personelin niteliğinin artırılması için kurum içi eğitimlere katılan personel sayısının artırılması</w:t>
      </w:r>
    </w:p>
    <w:p w14:paraId="542867B6" w14:textId="27D82418" w:rsidR="000D05E8" w:rsidRDefault="000D05E8" w:rsidP="000D05E8">
      <w:pPr>
        <w:pStyle w:val="Hedef"/>
      </w:pPr>
      <w:r>
        <w:t>Personelin kurum dışı eğitimlere katılmasının sağlanması</w:t>
      </w:r>
    </w:p>
    <w:p w14:paraId="373E6D96" w14:textId="6E44A3CE" w:rsidR="000C64C3" w:rsidRDefault="000D05E8" w:rsidP="000C64C3">
      <w:pPr>
        <w:pStyle w:val="Eylem"/>
      </w:pPr>
      <w:r>
        <w:t>Hizmet alımı projelerinde eğitim ile ilgili madde eklenmesi</w:t>
      </w:r>
    </w:p>
    <w:p w14:paraId="39382DF4" w14:textId="12536617" w:rsidR="00AB59AB" w:rsidRPr="00834D8B" w:rsidRDefault="00AB59AB" w:rsidP="00AB59AB">
      <w:pPr>
        <w:pStyle w:val="Eylem"/>
      </w:pPr>
      <w:r w:rsidRPr="00834D8B">
        <w:t>Personelin sertifikasyon eğitimlerine katılımının desteklenmesi</w:t>
      </w:r>
    </w:p>
    <w:p w14:paraId="5A4D14EA" w14:textId="77777777" w:rsidR="000C64C3" w:rsidRPr="00834D8B" w:rsidRDefault="000C64C3" w:rsidP="000C64C3">
      <w:pPr>
        <w:pStyle w:val="Hedef"/>
        <w:numPr>
          <w:ilvl w:val="0"/>
          <w:numId w:val="0"/>
        </w:numPr>
        <w:ind w:left="1361"/>
        <w:rPr>
          <w:lang w:val="tr-TR"/>
        </w:rPr>
      </w:pPr>
    </w:p>
    <w:p w14:paraId="5A28313E" w14:textId="77777777" w:rsidR="000C64C3" w:rsidRPr="00834D8B" w:rsidRDefault="000C64C3" w:rsidP="000C64C3">
      <w:pPr>
        <w:pStyle w:val="Hedef"/>
        <w:numPr>
          <w:ilvl w:val="0"/>
          <w:numId w:val="0"/>
        </w:numPr>
        <w:ind w:left="1361"/>
        <w:rPr>
          <w:lang w:val="tr-TR"/>
        </w:rPr>
      </w:pPr>
    </w:p>
    <w:p w14:paraId="52F6085D" w14:textId="77777777" w:rsidR="000C64C3" w:rsidRPr="00834D8B" w:rsidRDefault="000C64C3" w:rsidP="000C64C3">
      <w:pPr>
        <w:pStyle w:val="Hedef"/>
        <w:numPr>
          <w:ilvl w:val="0"/>
          <w:numId w:val="0"/>
        </w:numPr>
        <w:ind w:left="1361"/>
        <w:rPr>
          <w:lang w:val="tr-TR"/>
        </w:rPr>
      </w:pPr>
    </w:p>
    <w:p w14:paraId="43ABC6C1" w14:textId="77777777" w:rsidR="000C64C3" w:rsidRPr="00834D8B" w:rsidRDefault="000C64C3" w:rsidP="000C64C3">
      <w:pPr>
        <w:pStyle w:val="Hedef"/>
        <w:numPr>
          <w:ilvl w:val="0"/>
          <w:numId w:val="0"/>
        </w:numPr>
        <w:ind w:left="1361"/>
        <w:rPr>
          <w:lang w:val="tr-TR"/>
        </w:rPr>
      </w:pPr>
    </w:p>
    <w:p w14:paraId="2FF4B454" w14:textId="77777777" w:rsidR="000C64C3" w:rsidRPr="00834D8B" w:rsidRDefault="000C64C3" w:rsidP="000C64C3">
      <w:pPr>
        <w:pStyle w:val="Hedef"/>
        <w:numPr>
          <w:ilvl w:val="0"/>
          <w:numId w:val="0"/>
        </w:numPr>
        <w:ind w:left="1361"/>
        <w:rPr>
          <w:lang w:val="tr-TR"/>
        </w:rPr>
      </w:pPr>
    </w:p>
    <w:p w14:paraId="59B6C8AA" w14:textId="77777777" w:rsidR="000C64C3" w:rsidRPr="00834D8B" w:rsidRDefault="000C64C3" w:rsidP="000C64C3">
      <w:pPr>
        <w:pStyle w:val="Hedef"/>
        <w:numPr>
          <w:ilvl w:val="0"/>
          <w:numId w:val="0"/>
        </w:numPr>
        <w:ind w:left="1361"/>
        <w:rPr>
          <w:lang w:val="tr-TR"/>
        </w:rPr>
      </w:pPr>
    </w:p>
    <w:p w14:paraId="543D0CE8" w14:textId="77777777" w:rsidR="000C64C3" w:rsidRPr="00834D8B" w:rsidRDefault="000C64C3" w:rsidP="000C64C3">
      <w:pPr>
        <w:pStyle w:val="Hedef"/>
        <w:numPr>
          <w:ilvl w:val="0"/>
          <w:numId w:val="0"/>
        </w:numPr>
        <w:ind w:left="1361"/>
        <w:rPr>
          <w:lang w:val="tr-TR"/>
        </w:rPr>
      </w:pPr>
    </w:p>
    <w:p w14:paraId="4524F061" w14:textId="77777777" w:rsidR="000C64C3" w:rsidRPr="00834D8B" w:rsidRDefault="000C64C3" w:rsidP="000C64C3">
      <w:pPr>
        <w:pStyle w:val="Hedef"/>
        <w:numPr>
          <w:ilvl w:val="0"/>
          <w:numId w:val="0"/>
        </w:numPr>
        <w:ind w:left="1361"/>
        <w:rPr>
          <w:lang w:val="tr-TR"/>
        </w:rPr>
      </w:pPr>
    </w:p>
    <w:p w14:paraId="352699BF" w14:textId="77777777" w:rsidR="000C64C3" w:rsidRPr="00834D8B" w:rsidRDefault="000C64C3" w:rsidP="000C64C3">
      <w:pPr>
        <w:pStyle w:val="Hedef"/>
        <w:numPr>
          <w:ilvl w:val="0"/>
          <w:numId w:val="0"/>
        </w:numPr>
        <w:ind w:left="1361"/>
        <w:rPr>
          <w:lang w:val="tr-TR"/>
        </w:rPr>
      </w:pPr>
    </w:p>
    <w:p w14:paraId="24E50C6E" w14:textId="77777777" w:rsidR="000C64C3" w:rsidRPr="00834D8B" w:rsidRDefault="000C64C3" w:rsidP="000C64C3">
      <w:pPr>
        <w:pStyle w:val="Hedef"/>
        <w:numPr>
          <w:ilvl w:val="0"/>
          <w:numId w:val="0"/>
        </w:numPr>
        <w:ind w:left="1361"/>
        <w:rPr>
          <w:lang w:val="tr-TR"/>
        </w:rPr>
      </w:pPr>
    </w:p>
    <w:p w14:paraId="021A9BDA" w14:textId="77777777" w:rsidR="000C64C3" w:rsidRPr="00834D8B" w:rsidRDefault="000C64C3" w:rsidP="000C64C3">
      <w:pPr>
        <w:pStyle w:val="Hedef"/>
        <w:numPr>
          <w:ilvl w:val="0"/>
          <w:numId w:val="0"/>
        </w:numPr>
        <w:ind w:left="1361"/>
        <w:rPr>
          <w:lang w:val="tr-TR"/>
        </w:rPr>
      </w:pPr>
    </w:p>
    <w:p w14:paraId="51D99D09" w14:textId="77777777" w:rsidR="000C64C3" w:rsidRPr="00834D8B" w:rsidRDefault="000C64C3" w:rsidP="000C64C3">
      <w:pPr>
        <w:pStyle w:val="Hedef"/>
        <w:numPr>
          <w:ilvl w:val="0"/>
          <w:numId w:val="0"/>
        </w:numPr>
        <w:ind w:left="1361"/>
        <w:rPr>
          <w:lang w:val="tr-TR"/>
        </w:rPr>
      </w:pPr>
    </w:p>
    <w:p w14:paraId="6A010D36" w14:textId="246A4DDF" w:rsidR="000C64C3" w:rsidRPr="00834D8B" w:rsidRDefault="000C64C3" w:rsidP="000C64C3">
      <w:pPr>
        <w:pStyle w:val="Ama"/>
        <w:rPr>
          <w:lang w:val="tr-TR"/>
        </w:rPr>
      </w:pPr>
      <w:r w:rsidRPr="00834D8B">
        <w:rPr>
          <w:lang w:val="tr-TR"/>
        </w:rPr>
        <w:t>BT Hizmetlerine dair bilincin arttırılması</w:t>
      </w:r>
    </w:p>
    <w:p w14:paraId="1D3A2833" w14:textId="33866323" w:rsidR="000C64C3" w:rsidRPr="00834D8B" w:rsidRDefault="000C64C3" w:rsidP="000C64C3">
      <w:pPr>
        <w:pStyle w:val="Hedef"/>
        <w:rPr>
          <w:lang w:val="tr-TR"/>
        </w:rPr>
      </w:pPr>
      <w:r w:rsidRPr="00834D8B">
        <w:rPr>
          <w:lang w:val="tr-TR"/>
        </w:rPr>
        <w:t>bidb.itu.edu.tr sayfasının iyileştirilmesi ve geliştirilmesi</w:t>
      </w:r>
    </w:p>
    <w:p w14:paraId="08E77BD6" w14:textId="33E8F4E4" w:rsidR="000C64C3" w:rsidRPr="00834D8B" w:rsidRDefault="000C64C3" w:rsidP="000C64C3">
      <w:pPr>
        <w:pStyle w:val="Eylem"/>
      </w:pPr>
      <w:r w:rsidRPr="00834D8B">
        <w:t>Hizmetlere ait doküman sayısının arttırılması</w:t>
      </w:r>
    </w:p>
    <w:p w14:paraId="338FEFA2" w14:textId="4E80BB81" w:rsidR="000C64C3" w:rsidRPr="00834D8B" w:rsidRDefault="000C64C3" w:rsidP="000C64C3">
      <w:pPr>
        <w:pStyle w:val="Eylem"/>
      </w:pPr>
      <w:r w:rsidRPr="00834D8B">
        <w:t>Seyirdefteri altındaki makale sayısının arttırılması</w:t>
      </w:r>
    </w:p>
    <w:p w14:paraId="61BA98B1" w14:textId="7C60EAD8" w:rsidR="000C64C3" w:rsidRPr="00834D8B" w:rsidRDefault="000C64C3" w:rsidP="000C64C3">
      <w:pPr>
        <w:pStyle w:val="Eylem"/>
      </w:pPr>
      <w:r w:rsidRPr="00834D8B">
        <w:t>Bilgi İşlem Daire Başkanlığına yazılı olarak yapılan taleplere ait süreç açıklamalarının ve başvuru formlarının girilmesi</w:t>
      </w:r>
    </w:p>
    <w:p w14:paraId="229D01F5" w14:textId="65939136" w:rsidR="000C64C3" w:rsidRPr="00834D8B" w:rsidRDefault="000C64C3" w:rsidP="000C64C3">
      <w:pPr>
        <w:pStyle w:val="Hedef"/>
        <w:rPr>
          <w:lang w:val="tr-TR"/>
        </w:rPr>
      </w:pPr>
      <w:r w:rsidRPr="00834D8B">
        <w:rPr>
          <w:lang w:val="tr-TR"/>
        </w:rPr>
        <w:t>Sunulan hizmetlere dair eğitimler verilmesi</w:t>
      </w:r>
    </w:p>
    <w:p w14:paraId="2303D874" w14:textId="61CDEC1F" w:rsidR="000C64C3" w:rsidRPr="00834D8B" w:rsidRDefault="009809DB" w:rsidP="000C64C3">
      <w:pPr>
        <w:pStyle w:val="Eylem"/>
      </w:pPr>
      <w:r w:rsidRPr="00834D8B">
        <w:t>Kişisel web alanı nasıl hazırlarım çalıştaylarının yapılması</w:t>
      </w:r>
    </w:p>
    <w:p w14:paraId="0DB45B2F" w14:textId="33E83D93" w:rsidR="009809DB" w:rsidRPr="00834D8B" w:rsidRDefault="009809DB" w:rsidP="009809DB">
      <w:pPr>
        <w:pStyle w:val="Eylem"/>
      </w:pPr>
      <w:r w:rsidRPr="00834D8B">
        <w:t>İTÜ/BULUT depolama alanımı nasıl kullanabilirim çalıştaylarının yapılması</w:t>
      </w:r>
    </w:p>
    <w:p w14:paraId="5EA105F6" w14:textId="6F8F01D9" w:rsidR="009809DB" w:rsidRPr="00834D8B" w:rsidRDefault="009809DB" w:rsidP="009809DB">
      <w:pPr>
        <w:pStyle w:val="Eylem"/>
      </w:pPr>
      <w:r w:rsidRPr="00834D8B">
        <w:t>Ninova üstünde bir hoca olarak neler yapabilirim çalıştaylarının yapılması</w:t>
      </w:r>
    </w:p>
    <w:p w14:paraId="5EAA723F" w14:textId="564DB459" w:rsidR="009809DB" w:rsidRPr="00834D8B" w:rsidRDefault="00B0359B" w:rsidP="009809DB">
      <w:pPr>
        <w:pStyle w:val="Eylem"/>
      </w:pPr>
      <w:r w:rsidRPr="00834D8B">
        <w:t>portal.itu.edu.tr sayfası üstünden neler yapabilirim çalıştaylarının yapılması</w:t>
      </w:r>
    </w:p>
    <w:p w14:paraId="3B2F13B9" w14:textId="66587BFC" w:rsidR="00B0359B" w:rsidRPr="00834D8B" w:rsidRDefault="00B0359B" w:rsidP="00B0359B">
      <w:pPr>
        <w:pStyle w:val="Hedef"/>
        <w:rPr>
          <w:lang w:val="tr-TR"/>
        </w:rPr>
      </w:pPr>
      <w:r w:rsidRPr="00834D8B">
        <w:rPr>
          <w:lang w:val="tr-TR"/>
        </w:rPr>
        <w:t>BT Hizmetlerinde güvenlik konulu eğitimler verilmesi</w:t>
      </w:r>
    </w:p>
    <w:p w14:paraId="181485AA" w14:textId="4654CE5C" w:rsidR="00B0359B" w:rsidRPr="00834D8B" w:rsidRDefault="00B0359B" w:rsidP="00B0359B">
      <w:pPr>
        <w:pStyle w:val="Eylem"/>
      </w:pPr>
      <w:r w:rsidRPr="00834D8B">
        <w:t>E-posta tabanlı güvenlik zaafiyetleri hakkında eğitimler verilmesi</w:t>
      </w:r>
    </w:p>
    <w:p w14:paraId="74845A18" w14:textId="6E965187" w:rsidR="00B0359B" w:rsidRPr="00834D8B" w:rsidRDefault="00B0359B" w:rsidP="00B0359B">
      <w:pPr>
        <w:pStyle w:val="Eylem"/>
      </w:pPr>
      <w:r w:rsidRPr="00834D8B">
        <w:t>Kurumsal verilerin önemi ve güvenliği hakkında eğitimler verilmesi</w:t>
      </w:r>
    </w:p>
    <w:p w14:paraId="1A65459D" w14:textId="1E64B12D" w:rsidR="00B0359B" w:rsidRPr="00834D8B" w:rsidRDefault="00B0359B" w:rsidP="00B0359B">
      <w:pPr>
        <w:pStyle w:val="Eylem"/>
      </w:pPr>
      <w:r w:rsidRPr="00834D8B">
        <w:t>Kişisel verilerin önemi ve güvenliği konulu eğitimler verilmesi</w:t>
      </w:r>
    </w:p>
    <w:p w14:paraId="0BB3838E" w14:textId="79B3CC9C" w:rsidR="00EE0E7D" w:rsidRPr="00834D8B" w:rsidRDefault="00EE0E7D" w:rsidP="00EE0E7D">
      <w:pPr>
        <w:pStyle w:val="Ama"/>
        <w:rPr>
          <w:lang w:val="tr-TR"/>
        </w:rPr>
      </w:pPr>
      <w:r w:rsidRPr="00834D8B">
        <w:rPr>
          <w:lang w:val="tr-TR"/>
        </w:rPr>
        <w:t>Öz (Döner Sermaye) gelirlerin arttırılması</w:t>
      </w:r>
    </w:p>
    <w:p w14:paraId="343BC0FF" w14:textId="0F4F9FA4" w:rsidR="00EE0E7D" w:rsidRPr="00834D8B" w:rsidRDefault="00EE0E7D" w:rsidP="00EE0E7D">
      <w:pPr>
        <w:pStyle w:val="Hedef"/>
        <w:rPr>
          <w:lang w:val="tr-TR"/>
        </w:rPr>
      </w:pPr>
      <w:r w:rsidRPr="00834D8B">
        <w:rPr>
          <w:lang w:val="tr-TR"/>
        </w:rPr>
        <w:t>Eğitimler verilmesi</w:t>
      </w:r>
    </w:p>
    <w:p w14:paraId="6496FC08" w14:textId="0904461E" w:rsidR="00EE0E7D" w:rsidRPr="00834D8B" w:rsidRDefault="00EE0E7D" w:rsidP="00EE0E7D">
      <w:pPr>
        <w:pStyle w:val="Eylem"/>
      </w:pPr>
      <w:r w:rsidRPr="00834D8B">
        <w:t>Cisco ağ eğitimleri verilmesi</w:t>
      </w:r>
    </w:p>
    <w:p w14:paraId="25A9F293" w14:textId="76EB90B8" w:rsidR="00EE0E7D" w:rsidRPr="00834D8B" w:rsidRDefault="00EE0E7D" w:rsidP="00EE0E7D">
      <w:pPr>
        <w:pStyle w:val="Eylem"/>
      </w:pPr>
      <w:r w:rsidRPr="00834D8B">
        <w:t>Alcatel ağ eğitimlerinin verilmesi</w:t>
      </w:r>
    </w:p>
    <w:p w14:paraId="0402B522" w14:textId="59A0DAD5" w:rsidR="00EE0E7D" w:rsidRPr="00834D8B" w:rsidRDefault="00EE0E7D" w:rsidP="00EE0E7D">
      <w:pPr>
        <w:pStyle w:val="Eylem"/>
      </w:pPr>
      <w:r w:rsidRPr="00834D8B">
        <w:lastRenderedPageBreak/>
        <w:t>Linux eğitimlerinin verilmesi</w:t>
      </w:r>
    </w:p>
    <w:p w14:paraId="01BD638D" w14:textId="4974AA94" w:rsidR="00EE0E7D" w:rsidRPr="00834D8B" w:rsidRDefault="00EE0E7D" w:rsidP="00EE0E7D">
      <w:pPr>
        <w:pStyle w:val="Eylem"/>
      </w:pPr>
      <w:r w:rsidRPr="00834D8B">
        <w:t>Yazılım eğitimlerinin verilmesi</w:t>
      </w:r>
    </w:p>
    <w:p w14:paraId="647DCED5" w14:textId="4E258F6E" w:rsidR="00EE0E7D" w:rsidRPr="00834D8B" w:rsidRDefault="00EE0E7D" w:rsidP="00EE0E7D">
      <w:pPr>
        <w:pStyle w:val="Hedef"/>
        <w:rPr>
          <w:lang w:val="tr-TR"/>
        </w:rPr>
      </w:pPr>
      <w:r w:rsidRPr="00834D8B">
        <w:rPr>
          <w:lang w:val="tr-TR"/>
        </w:rPr>
        <w:t>Danışmanlık hizmetlerinin verilmesi</w:t>
      </w:r>
    </w:p>
    <w:p w14:paraId="1BC0CA82" w14:textId="14C70610" w:rsidR="00EE0E7D" w:rsidRPr="00834D8B" w:rsidRDefault="00EE0E7D" w:rsidP="00EE0E7D">
      <w:pPr>
        <w:pStyle w:val="Hedef"/>
        <w:rPr>
          <w:lang w:val="tr-TR"/>
        </w:rPr>
      </w:pPr>
      <w:r w:rsidRPr="00834D8B">
        <w:rPr>
          <w:lang w:val="tr-TR"/>
        </w:rPr>
        <w:t>Ürün satılması</w:t>
      </w:r>
    </w:p>
    <w:p w14:paraId="11FC3D44" w14:textId="7D0C551E" w:rsidR="00EE0E7D" w:rsidRPr="00834D8B" w:rsidRDefault="00EE0E7D" w:rsidP="00EE0E7D">
      <w:pPr>
        <w:pStyle w:val="Eylem"/>
      </w:pPr>
      <w:r w:rsidRPr="00834D8B">
        <w:t>Ninova (LMS) sisteminin satılması,</w:t>
      </w:r>
    </w:p>
    <w:p w14:paraId="660C32F9" w14:textId="3E093CB4" w:rsidR="00EE0E7D" w:rsidRPr="00834D8B" w:rsidRDefault="00EE0E7D" w:rsidP="00EE0E7D">
      <w:pPr>
        <w:pStyle w:val="Eylem"/>
      </w:pPr>
      <w:r w:rsidRPr="00834D8B">
        <w:t>İTÜ/Bilgi Ekranı sisteminin satılması,</w:t>
      </w:r>
    </w:p>
    <w:sectPr w:rsidR="00EE0E7D" w:rsidRPr="00834D8B" w:rsidSect="00D73FDD">
      <w:pgSz w:w="11900" w:h="16840"/>
      <w:pgMar w:top="1104" w:right="701" w:bottom="1440" w:left="993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03797" w14:textId="77777777" w:rsidR="00FF31D7" w:rsidRDefault="00FF31D7" w:rsidP="007113BC">
      <w:r>
        <w:separator/>
      </w:r>
    </w:p>
  </w:endnote>
  <w:endnote w:type="continuationSeparator" w:id="0">
    <w:p w14:paraId="664CA864" w14:textId="77777777" w:rsidR="00FF31D7" w:rsidRDefault="00FF31D7" w:rsidP="00711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venir Black">
    <w:altName w:val="Trebuchet MS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ightShading-Accent1"/>
      <w:tblW w:w="0" w:type="auto"/>
      <w:tblInd w:w="108" w:type="dxa"/>
      <w:tblBorders>
        <w:top w:val="single" w:sz="8" w:space="0" w:color="8DB3E2" w:themeColor="text2" w:themeTint="66"/>
        <w:left w:val="single" w:sz="8" w:space="0" w:color="8DB3E2" w:themeColor="text2" w:themeTint="66"/>
        <w:bottom w:val="single" w:sz="8" w:space="0" w:color="8DB3E2" w:themeColor="text2" w:themeTint="66"/>
        <w:right w:val="single" w:sz="8" w:space="0" w:color="8DB3E2" w:themeColor="text2" w:themeTint="66"/>
        <w:insideV w:val="single" w:sz="8" w:space="0" w:color="8DB3E2" w:themeColor="text2" w:themeTint="66"/>
      </w:tblBorders>
      <w:shd w:val="clear" w:color="auto" w:fill="92CDDC" w:themeFill="accent5" w:themeFillTint="99"/>
      <w:tblLook w:val="0600" w:firstRow="0" w:lastRow="0" w:firstColumn="0" w:lastColumn="0" w:noHBand="1" w:noVBand="1"/>
    </w:tblPr>
    <w:tblGrid>
      <w:gridCol w:w="360"/>
      <w:gridCol w:w="9108"/>
    </w:tblGrid>
    <w:tr w:rsidR="00A73633" w:rsidRPr="00485651" w14:paraId="1B3526E4" w14:textId="77777777" w:rsidTr="00102B39">
      <w:tc>
        <w:tcPr>
          <w:tcW w:w="360" w:type="dxa"/>
          <w:tcBorders>
            <w:right w:val="single" w:sz="8" w:space="0" w:color="B8CCE4" w:themeColor="accent1" w:themeTint="66"/>
          </w:tcBorders>
          <w:shd w:val="clear" w:color="auto" w:fill="8DB3E2" w:themeFill="text2" w:themeFillTint="66"/>
        </w:tcPr>
        <w:p w14:paraId="661B85E0" w14:textId="77777777" w:rsidR="00A73633" w:rsidRPr="00485651" w:rsidRDefault="00A73633" w:rsidP="00102B39">
          <w:pPr>
            <w:rPr>
              <w:color w:val="FFFFFF" w:themeColor="background1"/>
            </w:rPr>
          </w:pPr>
          <w:r w:rsidRPr="00485651">
            <w:rPr>
              <w:rFonts w:ascii="Calibri" w:hAnsi="Calibri"/>
              <w:b/>
              <w:color w:val="FFFFFF" w:themeColor="background1"/>
            </w:rPr>
            <w:fldChar w:fldCharType="begin"/>
          </w:r>
          <w:r w:rsidRPr="00485651">
            <w:rPr>
              <w:rFonts w:ascii="Calibri" w:hAnsi="Calibri"/>
              <w:b/>
              <w:color w:val="FFFFFF" w:themeColor="background1"/>
            </w:rPr>
            <w:instrText xml:space="preserve"> PAGE   \* MERGEFORMAT </w:instrText>
          </w:r>
          <w:r w:rsidRPr="00485651">
            <w:rPr>
              <w:rFonts w:ascii="Calibri" w:hAnsi="Calibri"/>
              <w:b/>
              <w:color w:val="FFFFFF" w:themeColor="background1"/>
            </w:rPr>
            <w:fldChar w:fldCharType="separate"/>
          </w:r>
          <w:r>
            <w:rPr>
              <w:rFonts w:ascii="Calibri" w:hAnsi="Calibri"/>
              <w:b/>
              <w:noProof/>
              <w:color w:val="FFFFFF" w:themeColor="background1"/>
            </w:rPr>
            <w:t>2</w:t>
          </w:r>
          <w:r w:rsidRPr="00485651">
            <w:rPr>
              <w:rFonts w:ascii="Calibri" w:hAnsi="Calibri"/>
              <w:b/>
              <w:color w:val="FFFFFF" w:themeColor="background1"/>
            </w:rPr>
            <w:fldChar w:fldCharType="end"/>
          </w:r>
        </w:p>
      </w:tc>
      <w:tc>
        <w:tcPr>
          <w:tcW w:w="9108" w:type="dxa"/>
          <w:tcBorders>
            <w:top w:val="single" w:sz="8" w:space="0" w:color="B8CCE4" w:themeColor="accent1" w:themeTint="66"/>
            <w:left w:val="single" w:sz="8" w:space="0" w:color="B8CCE4" w:themeColor="accent1" w:themeTint="66"/>
            <w:bottom w:val="single" w:sz="8" w:space="0" w:color="B8CCE4" w:themeColor="accent1" w:themeTint="66"/>
            <w:right w:val="single" w:sz="8" w:space="0" w:color="B8CCE4" w:themeColor="accent1" w:themeTint="66"/>
          </w:tcBorders>
          <w:shd w:val="clear" w:color="auto" w:fill="B8CCE4" w:themeFill="accent1" w:themeFillTint="66"/>
        </w:tcPr>
        <w:p w14:paraId="48EBDAC9" w14:textId="77777777" w:rsidR="00A73633" w:rsidRPr="00485651" w:rsidRDefault="00FF31D7" w:rsidP="00102B39">
          <w:pPr>
            <w:rPr>
              <w:color w:val="FFFFFF" w:themeColor="background1"/>
            </w:rPr>
          </w:pPr>
          <w:sdt>
            <w:sdtPr>
              <w:rPr>
                <w:rFonts w:ascii="Calibri" w:hAnsi="Calibri"/>
                <w:b/>
                <w:bCs/>
                <w:caps/>
                <w:color w:val="FFFFFF" w:themeColor="background1"/>
              </w:rPr>
              <w:alias w:val="Title"/>
              <w:id w:val="179907874"/>
              <w:placeholder>
                <w:docPart w:val="AB7DB91B59578B41B710917B9BA48D56"/>
              </w:placeholder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A73633" w:rsidRPr="00485651">
                <w:rPr>
                  <w:rFonts w:ascii="Calibri" w:hAnsi="Calibri"/>
                  <w:b/>
                  <w:bCs/>
                  <w:caps/>
                  <w:color w:val="FFFFFF" w:themeColor="background1"/>
                </w:rPr>
                <w:t>Type the document title</w:t>
              </w:r>
            </w:sdtContent>
          </w:sdt>
        </w:p>
      </w:tc>
    </w:tr>
  </w:tbl>
  <w:p w14:paraId="794504B7" w14:textId="77777777" w:rsidR="00A73633" w:rsidRDefault="00A736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ightShading-Accent1"/>
      <w:tblW w:w="0" w:type="auto"/>
      <w:tblInd w:w="108" w:type="dxa"/>
      <w:tblBorders>
        <w:top w:val="single" w:sz="8" w:space="0" w:color="8DB3E2" w:themeColor="text2" w:themeTint="66"/>
        <w:left w:val="single" w:sz="8" w:space="0" w:color="8DB3E2" w:themeColor="text2" w:themeTint="66"/>
        <w:bottom w:val="single" w:sz="8" w:space="0" w:color="8DB3E2" w:themeColor="text2" w:themeTint="66"/>
        <w:right w:val="single" w:sz="8" w:space="0" w:color="8DB3E2" w:themeColor="text2" w:themeTint="66"/>
        <w:insideV w:val="single" w:sz="8" w:space="0" w:color="8DB3E2" w:themeColor="text2" w:themeTint="66"/>
      </w:tblBorders>
      <w:shd w:val="clear" w:color="auto" w:fill="92CDDC" w:themeFill="accent5" w:themeFillTint="99"/>
      <w:tblLook w:val="0600" w:firstRow="0" w:lastRow="0" w:firstColumn="0" w:lastColumn="0" w:noHBand="1" w:noVBand="1"/>
    </w:tblPr>
    <w:tblGrid>
      <w:gridCol w:w="8647"/>
      <w:gridCol w:w="623"/>
    </w:tblGrid>
    <w:tr w:rsidR="00A73633" w:rsidRPr="0051003F" w14:paraId="3C8EC0BD" w14:textId="77777777" w:rsidTr="00582C55">
      <w:tc>
        <w:tcPr>
          <w:tcW w:w="8647" w:type="dxa"/>
          <w:tcBorders>
            <w:top w:val="single" w:sz="8" w:space="0" w:color="B8CCE4" w:themeColor="accent1" w:themeTint="66"/>
            <w:left w:val="single" w:sz="8" w:space="0" w:color="B8CCE4" w:themeColor="accent1" w:themeTint="66"/>
            <w:bottom w:val="single" w:sz="8" w:space="0" w:color="B8CCE4" w:themeColor="accent1" w:themeTint="66"/>
            <w:right w:val="single" w:sz="8" w:space="0" w:color="B8CCE4" w:themeColor="accent1" w:themeTint="66"/>
          </w:tcBorders>
          <w:shd w:val="clear" w:color="auto" w:fill="B8CCE4" w:themeFill="accent1" w:themeFillTint="66"/>
        </w:tcPr>
        <w:p w14:paraId="10EDF855" w14:textId="577D08DB" w:rsidR="00A73633" w:rsidRPr="0051003F" w:rsidRDefault="00A73633" w:rsidP="00102B39">
          <w:pPr>
            <w:jc w:val="right"/>
            <w:rPr>
              <w:color w:val="FFFFFF" w:themeColor="background1"/>
            </w:rPr>
          </w:pPr>
          <w:r>
            <w:rPr>
              <w:rFonts w:ascii="Calibri" w:hAnsi="Calibri"/>
              <w:b/>
              <w:bCs/>
              <w:caps/>
              <w:color w:val="FFFFFF" w:themeColor="background1"/>
            </w:rPr>
            <w:t>İT</w:t>
          </w:r>
          <w:r w:rsidR="00834D8B">
            <w:rPr>
              <w:rFonts w:ascii="Calibri" w:hAnsi="Calibri"/>
              <w:b/>
              <w:bCs/>
              <w:caps/>
              <w:color w:val="FFFFFF" w:themeColor="background1"/>
            </w:rPr>
            <w:t>Ü BİDB – Stratejik planlama 2017-2021</w:t>
          </w:r>
        </w:p>
      </w:tc>
      <w:tc>
        <w:tcPr>
          <w:tcW w:w="623" w:type="dxa"/>
          <w:tcBorders>
            <w:top w:val="single" w:sz="8" w:space="0" w:color="B8CCE4" w:themeColor="accent1" w:themeTint="66"/>
            <w:left w:val="single" w:sz="8" w:space="0" w:color="B8CCE4" w:themeColor="accent1" w:themeTint="66"/>
            <w:bottom w:val="single" w:sz="8" w:space="0" w:color="B8CCE4" w:themeColor="accent1" w:themeTint="66"/>
            <w:right w:val="single" w:sz="8" w:space="0" w:color="B8CCE4" w:themeColor="accent1" w:themeTint="66"/>
          </w:tcBorders>
          <w:shd w:val="clear" w:color="auto" w:fill="8DB3E2" w:themeFill="text2" w:themeFillTint="66"/>
        </w:tcPr>
        <w:p w14:paraId="145C8609" w14:textId="0B99A17A" w:rsidR="00A73633" w:rsidRPr="0051003F" w:rsidRDefault="00A73633" w:rsidP="00102B39">
          <w:pPr>
            <w:rPr>
              <w:color w:val="FFFFFF" w:themeColor="background1"/>
            </w:rPr>
          </w:pPr>
          <w:r w:rsidRPr="0051003F">
            <w:rPr>
              <w:rFonts w:ascii="Calibri" w:hAnsi="Calibri"/>
              <w:b/>
              <w:color w:val="FFFFFF" w:themeColor="background1"/>
            </w:rPr>
            <w:fldChar w:fldCharType="begin"/>
          </w:r>
          <w:r w:rsidRPr="0051003F">
            <w:rPr>
              <w:rFonts w:ascii="Calibri" w:hAnsi="Calibri"/>
              <w:b/>
              <w:color w:val="FFFFFF" w:themeColor="background1"/>
            </w:rPr>
            <w:instrText xml:space="preserve"> PAGE   \* MERGEFORMAT </w:instrText>
          </w:r>
          <w:r w:rsidRPr="0051003F">
            <w:rPr>
              <w:rFonts w:ascii="Calibri" w:hAnsi="Calibri"/>
              <w:b/>
              <w:color w:val="FFFFFF" w:themeColor="background1"/>
            </w:rPr>
            <w:fldChar w:fldCharType="separate"/>
          </w:r>
          <w:r w:rsidR="00834D8B">
            <w:rPr>
              <w:rFonts w:ascii="Calibri" w:hAnsi="Calibri"/>
              <w:b/>
              <w:noProof/>
              <w:color w:val="FFFFFF" w:themeColor="background1"/>
            </w:rPr>
            <w:t>9</w:t>
          </w:r>
          <w:r w:rsidRPr="0051003F">
            <w:rPr>
              <w:rFonts w:ascii="Calibri" w:hAnsi="Calibri"/>
              <w:b/>
              <w:color w:val="FFFFFF" w:themeColor="background1"/>
            </w:rPr>
            <w:fldChar w:fldCharType="end"/>
          </w:r>
        </w:p>
      </w:tc>
    </w:tr>
  </w:tbl>
  <w:p w14:paraId="7B4FB4F6" w14:textId="77777777" w:rsidR="00A73633" w:rsidRDefault="00A736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ightShading-Accent1"/>
      <w:tblW w:w="0" w:type="auto"/>
      <w:tblInd w:w="108" w:type="dxa"/>
      <w:tblBorders>
        <w:top w:val="single" w:sz="8" w:space="0" w:color="8DB3E2" w:themeColor="text2" w:themeTint="66"/>
        <w:left w:val="single" w:sz="8" w:space="0" w:color="8DB3E2" w:themeColor="text2" w:themeTint="66"/>
        <w:bottom w:val="single" w:sz="8" w:space="0" w:color="8DB3E2" w:themeColor="text2" w:themeTint="66"/>
        <w:right w:val="single" w:sz="8" w:space="0" w:color="8DB3E2" w:themeColor="text2" w:themeTint="66"/>
        <w:insideV w:val="single" w:sz="8" w:space="0" w:color="8DB3E2" w:themeColor="text2" w:themeTint="66"/>
      </w:tblBorders>
      <w:shd w:val="clear" w:color="auto" w:fill="92CDDC" w:themeFill="accent5" w:themeFillTint="99"/>
      <w:tblLook w:val="0600" w:firstRow="0" w:lastRow="0" w:firstColumn="0" w:lastColumn="0" w:noHBand="1" w:noVBand="1"/>
    </w:tblPr>
    <w:tblGrid>
      <w:gridCol w:w="8910"/>
      <w:gridCol w:w="360"/>
    </w:tblGrid>
    <w:tr w:rsidR="00A73633" w:rsidRPr="0051003F" w14:paraId="064BBEF5" w14:textId="77777777" w:rsidTr="00102B39">
      <w:tc>
        <w:tcPr>
          <w:tcW w:w="8910" w:type="dxa"/>
          <w:tcBorders>
            <w:top w:val="single" w:sz="8" w:space="0" w:color="B8CCE4" w:themeColor="accent1" w:themeTint="66"/>
            <w:left w:val="single" w:sz="8" w:space="0" w:color="B8CCE4" w:themeColor="accent1" w:themeTint="66"/>
            <w:bottom w:val="single" w:sz="8" w:space="0" w:color="B8CCE4" w:themeColor="accent1" w:themeTint="66"/>
            <w:right w:val="single" w:sz="8" w:space="0" w:color="B8CCE4" w:themeColor="accent1" w:themeTint="66"/>
          </w:tcBorders>
          <w:shd w:val="clear" w:color="auto" w:fill="B8CCE4" w:themeFill="accent1" w:themeFillTint="66"/>
        </w:tcPr>
        <w:p w14:paraId="726CBD71" w14:textId="64F42811" w:rsidR="00A73633" w:rsidRPr="0051003F" w:rsidRDefault="00FF31D7" w:rsidP="00102B39">
          <w:pPr>
            <w:jc w:val="right"/>
            <w:rPr>
              <w:color w:val="FFFFFF" w:themeColor="background1"/>
            </w:rPr>
          </w:pPr>
          <w:sdt>
            <w:sdtPr>
              <w:rPr>
                <w:rFonts w:ascii="Calibri" w:hAnsi="Calibri"/>
                <w:b/>
                <w:bCs/>
                <w:caps/>
                <w:color w:val="FFFFFF" w:themeColor="background1"/>
              </w:rPr>
              <w:alias w:val="Title"/>
              <w:id w:val="-554233671"/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A73633">
                <w:rPr>
                  <w:rFonts w:ascii="Calibri" w:hAnsi="Calibri"/>
                  <w:b/>
                  <w:bCs/>
                  <w:caps/>
                  <w:color w:val="FFFFFF" w:themeColor="background1"/>
                </w:rPr>
                <w:t xml:space="preserve">     </w:t>
              </w:r>
            </w:sdtContent>
          </w:sdt>
        </w:p>
      </w:tc>
      <w:tc>
        <w:tcPr>
          <w:tcW w:w="360" w:type="dxa"/>
          <w:tcBorders>
            <w:top w:val="single" w:sz="8" w:space="0" w:color="B8CCE4" w:themeColor="accent1" w:themeTint="66"/>
            <w:left w:val="single" w:sz="8" w:space="0" w:color="B8CCE4" w:themeColor="accent1" w:themeTint="66"/>
            <w:bottom w:val="single" w:sz="8" w:space="0" w:color="B8CCE4" w:themeColor="accent1" w:themeTint="66"/>
            <w:right w:val="single" w:sz="8" w:space="0" w:color="B8CCE4" w:themeColor="accent1" w:themeTint="66"/>
          </w:tcBorders>
          <w:shd w:val="clear" w:color="auto" w:fill="8DB3E2" w:themeFill="text2" w:themeFillTint="66"/>
        </w:tcPr>
        <w:p w14:paraId="50AC8A8A" w14:textId="5BF6D31A" w:rsidR="00A73633" w:rsidRPr="0051003F" w:rsidRDefault="00A73633" w:rsidP="00102B39">
          <w:pPr>
            <w:rPr>
              <w:color w:val="FFFFFF" w:themeColor="background1"/>
            </w:rPr>
          </w:pPr>
          <w:r w:rsidRPr="0051003F">
            <w:rPr>
              <w:rFonts w:ascii="Calibri" w:hAnsi="Calibri"/>
              <w:b/>
              <w:color w:val="FFFFFF" w:themeColor="background1"/>
            </w:rPr>
            <w:fldChar w:fldCharType="begin"/>
          </w:r>
          <w:r w:rsidRPr="0051003F">
            <w:rPr>
              <w:rFonts w:ascii="Calibri" w:hAnsi="Calibri"/>
              <w:b/>
              <w:color w:val="FFFFFF" w:themeColor="background1"/>
            </w:rPr>
            <w:instrText xml:space="preserve"> PAGE   \* MERGEFORMAT </w:instrText>
          </w:r>
          <w:r w:rsidRPr="0051003F">
            <w:rPr>
              <w:rFonts w:ascii="Calibri" w:hAnsi="Calibri"/>
              <w:b/>
              <w:color w:val="FFFFFF" w:themeColor="background1"/>
            </w:rPr>
            <w:fldChar w:fldCharType="separate"/>
          </w:r>
          <w:r w:rsidR="00834D8B">
            <w:rPr>
              <w:rFonts w:ascii="Calibri" w:hAnsi="Calibri"/>
              <w:b/>
              <w:noProof/>
              <w:color w:val="FFFFFF" w:themeColor="background1"/>
            </w:rPr>
            <w:t>3</w:t>
          </w:r>
          <w:r w:rsidRPr="0051003F">
            <w:rPr>
              <w:rFonts w:ascii="Calibri" w:hAnsi="Calibri"/>
              <w:b/>
              <w:color w:val="FFFFFF" w:themeColor="background1"/>
            </w:rPr>
            <w:fldChar w:fldCharType="end"/>
          </w:r>
        </w:p>
      </w:tc>
    </w:tr>
  </w:tbl>
  <w:p w14:paraId="3B128BAE" w14:textId="77777777" w:rsidR="00A73633" w:rsidRDefault="00A7363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ightShading-Accent1"/>
      <w:tblW w:w="0" w:type="auto"/>
      <w:tblInd w:w="108" w:type="dxa"/>
      <w:tblBorders>
        <w:top w:val="single" w:sz="8" w:space="0" w:color="8DB3E2" w:themeColor="text2" w:themeTint="66"/>
        <w:left w:val="single" w:sz="8" w:space="0" w:color="8DB3E2" w:themeColor="text2" w:themeTint="66"/>
        <w:bottom w:val="single" w:sz="8" w:space="0" w:color="8DB3E2" w:themeColor="text2" w:themeTint="66"/>
        <w:right w:val="single" w:sz="8" w:space="0" w:color="8DB3E2" w:themeColor="text2" w:themeTint="66"/>
        <w:insideV w:val="single" w:sz="8" w:space="0" w:color="8DB3E2" w:themeColor="text2" w:themeTint="66"/>
      </w:tblBorders>
      <w:shd w:val="clear" w:color="auto" w:fill="92CDDC" w:themeFill="accent5" w:themeFillTint="99"/>
      <w:tblLook w:val="0600" w:firstRow="0" w:lastRow="0" w:firstColumn="0" w:lastColumn="0" w:noHBand="1" w:noVBand="1"/>
    </w:tblPr>
    <w:tblGrid>
      <w:gridCol w:w="8910"/>
      <w:gridCol w:w="360"/>
    </w:tblGrid>
    <w:tr w:rsidR="00A73633" w:rsidRPr="0051003F" w14:paraId="6A373285" w14:textId="77777777" w:rsidTr="00102B39">
      <w:tc>
        <w:tcPr>
          <w:tcW w:w="8910" w:type="dxa"/>
          <w:tcBorders>
            <w:top w:val="single" w:sz="8" w:space="0" w:color="B8CCE4" w:themeColor="accent1" w:themeTint="66"/>
            <w:left w:val="single" w:sz="8" w:space="0" w:color="B8CCE4" w:themeColor="accent1" w:themeTint="66"/>
            <w:bottom w:val="single" w:sz="8" w:space="0" w:color="B8CCE4" w:themeColor="accent1" w:themeTint="66"/>
            <w:right w:val="single" w:sz="8" w:space="0" w:color="B8CCE4" w:themeColor="accent1" w:themeTint="66"/>
          </w:tcBorders>
          <w:shd w:val="clear" w:color="auto" w:fill="B8CCE4" w:themeFill="accent1" w:themeFillTint="66"/>
        </w:tcPr>
        <w:p w14:paraId="784010DB" w14:textId="161EBFF7" w:rsidR="00A73633" w:rsidRPr="0051003F" w:rsidRDefault="00FF31D7" w:rsidP="00102B39">
          <w:pPr>
            <w:jc w:val="right"/>
            <w:rPr>
              <w:color w:val="FFFFFF" w:themeColor="background1"/>
            </w:rPr>
          </w:pPr>
          <w:sdt>
            <w:sdtPr>
              <w:rPr>
                <w:rFonts w:ascii="Calibri" w:hAnsi="Calibri"/>
                <w:b/>
                <w:bCs/>
                <w:caps/>
                <w:color w:val="FFFFFF" w:themeColor="background1"/>
              </w:rPr>
              <w:alias w:val="Title"/>
              <w:id w:val="-1568570691"/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A73633">
                <w:rPr>
                  <w:rFonts w:ascii="Calibri" w:hAnsi="Calibri"/>
                  <w:b/>
                  <w:bCs/>
                  <w:caps/>
                  <w:color w:val="FFFFFF" w:themeColor="background1"/>
                </w:rPr>
                <w:t xml:space="preserve">     </w:t>
              </w:r>
            </w:sdtContent>
          </w:sdt>
        </w:p>
      </w:tc>
      <w:tc>
        <w:tcPr>
          <w:tcW w:w="360" w:type="dxa"/>
          <w:tcBorders>
            <w:top w:val="single" w:sz="8" w:space="0" w:color="B8CCE4" w:themeColor="accent1" w:themeTint="66"/>
            <w:left w:val="single" w:sz="8" w:space="0" w:color="B8CCE4" w:themeColor="accent1" w:themeTint="66"/>
            <w:bottom w:val="single" w:sz="8" w:space="0" w:color="B8CCE4" w:themeColor="accent1" w:themeTint="66"/>
            <w:right w:val="single" w:sz="8" w:space="0" w:color="B8CCE4" w:themeColor="accent1" w:themeTint="66"/>
          </w:tcBorders>
          <w:shd w:val="clear" w:color="auto" w:fill="8DB3E2" w:themeFill="text2" w:themeFillTint="66"/>
        </w:tcPr>
        <w:p w14:paraId="4CD388E2" w14:textId="639EB45B" w:rsidR="00A73633" w:rsidRPr="0051003F" w:rsidRDefault="00A73633" w:rsidP="00102B39">
          <w:pPr>
            <w:rPr>
              <w:color w:val="FFFFFF" w:themeColor="background1"/>
            </w:rPr>
          </w:pPr>
          <w:r w:rsidRPr="0051003F">
            <w:rPr>
              <w:rFonts w:ascii="Calibri" w:hAnsi="Calibri"/>
              <w:b/>
              <w:color w:val="FFFFFF" w:themeColor="background1"/>
            </w:rPr>
            <w:fldChar w:fldCharType="begin"/>
          </w:r>
          <w:r w:rsidRPr="0051003F">
            <w:rPr>
              <w:rFonts w:ascii="Calibri" w:hAnsi="Calibri"/>
              <w:b/>
              <w:color w:val="FFFFFF" w:themeColor="background1"/>
            </w:rPr>
            <w:instrText xml:space="preserve"> PAGE   \* MERGEFORMAT </w:instrText>
          </w:r>
          <w:r w:rsidRPr="0051003F">
            <w:rPr>
              <w:rFonts w:ascii="Calibri" w:hAnsi="Calibri"/>
              <w:b/>
              <w:color w:val="FFFFFF" w:themeColor="background1"/>
            </w:rPr>
            <w:fldChar w:fldCharType="separate"/>
          </w:r>
          <w:r w:rsidR="00834D8B">
            <w:rPr>
              <w:rFonts w:ascii="Calibri" w:hAnsi="Calibri"/>
              <w:b/>
              <w:noProof/>
              <w:color w:val="FFFFFF" w:themeColor="background1"/>
            </w:rPr>
            <w:t>10</w:t>
          </w:r>
          <w:r w:rsidRPr="0051003F">
            <w:rPr>
              <w:rFonts w:ascii="Calibri" w:hAnsi="Calibri"/>
              <w:b/>
              <w:color w:val="FFFFFF" w:themeColor="background1"/>
            </w:rPr>
            <w:fldChar w:fldCharType="end"/>
          </w:r>
        </w:p>
      </w:tc>
    </w:tr>
  </w:tbl>
  <w:p w14:paraId="629A1226" w14:textId="77777777" w:rsidR="00A73633" w:rsidRDefault="00A736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A2233" w14:textId="77777777" w:rsidR="00FF31D7" w:rsidRDefault="00FF31D7" w:rsidP="007113BC">
      <w:r>
        <w:separator/>
      </w:r>
    </w:p>
  </w:footnote>
  <w:footnote w:type="continuationSeparator" w:id="0">
    <w:p w14:paraId="0F2D78B6" w14:textId="77777777" w:rsidR="00FF31D7" w:rsidRDefault="00FF31D7" w:rsidP="00711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194A7" w14:textId="2182D9F0" w:rsidR="00A73633" w:rsidRDefault="00A7363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EFA102" wp14:editId="2F1D6C90">
              <wp:simplePos x="0" y="0"/>
              <wp:positionH relativeFrom="column">
                <wp:posOffset>-685800</wp:posOffset>
              </wp:positionH>
              <wp:positionV relativeFrom="paragraph">
                <wp:posOffset>-26670</wp:posOffset>
              </wp:positionV>
              <wp:extent cx="7658100" cy="914400"/>
              <wp:effectExtent l="76200" t="76200" r="88900" b="1270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58100" cy="914400"/>
                      </a:xfrm>
                      <a:prstGeom prst="rect">
                        <a:avLst/>
                      </a:prstGeom>
                      <a:ln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6"/>
                      </a:lnRef>
                      <a:fillRef idx="3">
                        <a:schemeClr val="accent6"/>
                      </a:fillRef>
                      <a:effectRef idx="3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71BDC45" w14:textId="40FC58F5" w:rsidR="00A73633" w:rsidRPr="00D73FDD" w:rsidRDefault="00A73633" w:rsidP="00D73FDD">
                          <w:pPr>
                            <w:spacing w:before="360"/>
                            <w:jc w:val="center"/>
                            <w:rPr>
                              <w:rFonts w:ascii="Avenir Black" w:hAnsi="Avenir Black"/>
                              <w:sz w:val="32"/>
                            </w:rPr>
                          </w:pPr>
                          <w:r w:rsidRPr="00D73FDD">
                            <w:rPr>
                              <w:rFonts w:ascii="Avenir Black" w:hAnsi="Avenir Black"/>
                              <w:sz w:val="32"/>
                            </w:rPr>
                            <w:t>İTÜ</w:t>
                          </w:r>
                        </w:p>
                        <w:p w14:paraId="02DE3423" w14:textId="77777777" w:rsidR="00A73633" w:rsidRPr="00D73FDD" w:rsidRDefault="00A73633" w:rsidP="00DE0875">
                          <w:pPr>
                            <w:jc w:val="center"/>
                            <w:rPr>
                              <w:rFonts w:ascii="Avenir Black" w:hAnsi="Avenir Black"/>
                              <w:sz w:val="32"/>
                            </w:rPr>
                          </w:pPr>
                          <w:r w:rsidRPr="00D73FDD">
                            <w:rPr>
                              <w:rFonts w:ascii="Avenir Black" w:hAnsi="Avenir Black"/>
                              <w:sz w:val="32"/>
                            </w:rPr>
                            <w:t>Bilgi İşlem Daire Başkanlığı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EFA10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4pt;margin-top:-2.1pt;width:603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" fillcolor="#f79646 [3209]" stroked="f">
              <v:fill color2="#fbcaa2 [1625]" rotate="t" angle="180" focus="100%" type="gradient">
                <o:fill v:ext="view" type="gradientUnscaled"/>
              </v:fill>
              <v:shadow on="t" color="black" opacity="22937f" origin=",.5" offset="0,.63889mm"/>
              <v:textbox>
                <w:txbxContent>
                  <w:p w14:paraId="771BDC45" w14:textId="40FC58F5" w:rsidR="00A73633" w:rsidRPr="00D73FDD" w:rsidRDefault="00A73633" w:rsidP="00D73FDD">
                    <w:pPr>
                      <w:spacing w:before="360"/>
                      <w:jc w:val="center"/>
                      <w:rPr>
                        <w:rFonts w:ascii="Avenir Black" w:hAnsi="Avenir Black"/>
                        <w:sz w:val="32"/>
                      </w:rPr>
                    </w:pPr>
                    <w:r w:rsidRPr="00D73FDD">
                      <w:rPr>
                        <w:rFonts w:ascii="Avenir Black" w:hAnsi="Avenir Black"/>
                        <w:sz w:val="32"/>
                      </w:rPr>
                      <w:t>İTÜ</w:t>
                    </w:r>
                  </w:p>
                  <w:p w14:paraId="02DE3423" w14:textId="77777777" w:rsidR="00A73633" w:rsidRPr="00D73FDD" w:rsidRDefault="00A73633" w:rsidP="00DE0875">
                    <w:pPr>
                      <w:jc w:val="center"/>
                      <w:rPr>
                        <w:rFonts w:ascii="Avenir Black" w:hAnsi="Avenir Black"/>
                        <w:sz w:val="32"/>
                      </w:rPr>
                    </w:pPr>
                    <w:r w:rsidRPr="00D73FDD">
                      <w:rPr>
                        <w:rFonts w:ascii="Avenir Black" w:hAnsi="Avenir Black"/>
                        <w:sz w:val="32"/>
                      </w:rPr>
                      <w:t>Bilgi İşlem Daire Başkanlığı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05819" w14:textId="5E92BE8D" w:rsidR="00A73633" w:rsidRDefault="00A736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40442"/>
    <w:multiLevelType w:val="multilevel"/>
    <w:tmpl w:val="8132BB6A"/>
    <w:lvl w:ilvl="0">
      <w:start w:val="1"/>
      <w:numFmt w:val="decimal"/>
      <w:lvlText w:val="A %1."/>
      <w:lvlJc w:val="left"/>
      <w:pPr>
        <w:tabs>
          <w:tab w:val="num" w:pos="357"/>
        </w:tabs>
        <w:ind w:left="680" w:hanging="680"/>
      </w:pPr>
      <w:rPr>
        <w:rFonts w:hint="default"/>
      </w:rPr>
    </w:lvl>
    <w:lvl w:ilvl="1">
      <w:start w:val="1"/>
      <w:numFmt w:val="decimal"/>
      <w:lvlText w:val="H %1.%2."/>
      <w:lvlJc w:val="left"/>
      <w:pPr>
        <w:tabs>
          <w:tab w:val="num" w:pos="737"/>
        </w:tabs>
        <w:ind w:left="1361" w:hanging="964"/>
      </w:pPr>
      <w:rPr>
        <w:rFonts w:hint="default"/>
      </w:rPr>
    </w:lvl>
    <w:lvl w:ilvl="2">
      <w:start w:val="1"/>
      <w:numFmt w:val="decimal"/>
      <w:lvlText w:val="E %1.%2.%3"/>
      <w:lvlJc w:val="left"/>
      <w:pPr>
        <w:tabs>
          <w:tab w:val="num" w:pos="1077"/>
        </w:tabs>
        <w:ind w:left="2041" w:hanging="132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1034A00"/>
    <w:multiLevelType w:val="multilevel"/>
    <w:tmpl w:val="2DDCCD10"/>
    <w:lvl w:ilvl="0">
      <w:start w:val="1"/>
      <w:numFmt w:val="decimal"/>
      <w:lvlText w:val="A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H %1.%2."/>
      <w:lvlJc w:val="left"/>
      <w:pPr>
        <w:tabs>
          <w:tab w:val="num" w:pos="737"/>
        </w:tabs>
        <w:ind w:left="3175" w:hanging="2778"/>
      </w:pPr>
      <w:rPr>
        <w:rFonts w:hint="default"/>
      </w:rPr>
    </w:lvl>
    <w:lvl w:ilvl="2">
      <w:start w:val="1"/>
      <w:numFmt w:val="decimal"/>
      <w:lvlText w:val="E %1.%2.%3"/>
      <w:lvlJc w:val="left"/>
      <w:pPr>
        <w:tabs>
          <w:tab w:val="num" w:pos="1077"/>
        </w:tabs>
        <w:ind w:left="2608" w:hanging="18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7384084"/>
    <w:multiLevelType w:val="multilevel"/>
    <w:tmpl w:val="F82089BC"/>
    <w:lvl w:ilvl="0">
      <w:start w:val="1"/>
      <w:numFmt w:val="decimal"/>
      <w:lvlText w:val="A %1."/>
      <w:lvlJc w:val="left"/>
      <w:pPr>
        <w:tabs>
          <w:tab w:val="num" w:pos="357"/>
        </w:tabs>
        <w:ind w:left="680" w:hanging="680"/>
      </w:pPr>
      <w:rPr>
        <w:rFonts w:hint="default"/>
      </w:rPr>
    </w:lvl>
    <w:lvl w:ilvl="1">
      <w:start w:val="1"/>
      <w:numFmt w:val="decimal"/>
      <w:lvlText w:val="H %1.%2."/>
      <w:lvlJc w:val="left"/>
      <w:pPr>
        <w:tabs>
          <w:tab w:val="num" w:pos="737"/>
        </w:tabs>
        <w:ind w:left="1361" w:hanging="964"/>
      </w:pPr>
      <w:rPr>
        <w:rFonts w:hint="default"/>
      </w:rPr>
    </w:lvl>
    <w:lvl w:ilvl="2">
      <w:start w:val="1"/>
      <w:numFmt w:val="decimal"/>
      <w:lvlText w:val="E %1.%2.%3"/>
      <w:lvlJc w:val="left"/>
      <w:pPr>
        <w:tabs>
          <w:tab w:val="num" w:pos="1077"/>
        </w:tabs>
        <w:ind w:left="2041" w:hanging="132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79E1A12"/>
    <w:multiLevelType w:val="multilevel"/>
    <w:tmpl w:val="7084EE76"/>
    <w:lvl w:ilvl="0">
      <w:start w:val="1"/>
      <w:numFmt w:val="decimal"/>
      <w:lvlText w:val="A %1."/>
      <w:lvlJc w:val="left"/>
      <w:pPr>
        <w:tabs>
          <w:tab w:val="num" w:pos="357"/>
        </w:tabs>
        <w:ind w:left="567" w:hanging="567"/>
      </w:pPr>
      <w:rPr>
        <w:rFonts w:hint="default"/>
      </w:rPr>
    </w:lvl>
    <w:lvl w:ilvl="1">
      <w:start w:val="1"/>
      <w:numFmt w:val="decimal"/>
      <w:lvlText w:val="H %1.%2."/>
      <w:lvlJc w:val="left"/>
      <w:pPr>
        <w:tabs>
          <w:tab w:val="num" w:pos="737"/>
        </w:tabs>
        <w:ind w:left="1361" w:hanging="964"/>
      </w:pPr>
      <w:rPr>
        <w:rFonts w:hint="default"/>
      </w:rPr>
    </w:lvl>
    <w:lvl w:ilvl="2">
      <w:start w:val="1"/>
      <w:numFmt w:val="decimal"/>
      <w:lvlText w:val="E %1.%2.%3"/>
      <w:lvlJc w:val="left"/>
      <w:pPr>
        <w:tabs>
          <w:tab w:val="num" w:pos="1077"/>
        </w:tabs>
        <w:ind w:left="2041" w:hanging="132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C8A5E5C"/>
    <w:multiLevelType w:val="multilevel"/>
    <w:tmpl w:val="265CE722"/>
    <w:lvl w:ilvl="0">
      <w:start w:val="1"/>
      <w:numFmt w:val="decimal"/>
      <w:lvlText w:val="A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H 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E 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6E52F3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0A57FCB"/>
    <w:multiLevelType w:val="multilevel"/>
    <w:tmpl w:val="D4E4E224"/>
    <w:lvl w:ilvl="0">
      <w:start w:val="1"/>
      <w:numFmt w:val="decimal"/>
      <w:lvlText w:val="A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H %1.%2."/>
      <w:lvlJc w:val="left"/>
      <w:pPr>
        <w:tabs>
          <w:tab w:val="num" w:pos="737"/>
        </w:tabs>
        <w:ind w:left="1191" w:hanging="794"/>
      </w:pPr>
      <w:rPr>
        <w:rFonts w:hint="default"/>
      </w:rPr>
    </w:lvl>
    <w:lvl w:ilvl="2">
      <w:start w:val="1"/>
      <w:numFmt w:val="decimal"/>
      <w:lvlText w:val="E %1.%2.%3"/>
      <w:lvlJc w:val="left"/>
      <w:pPr>
        <w:tabs>
          <w:tab w:val="num" w:pos="1077"/>
        </w:tabs>
        <w:ind w:left="2608" w:hanging="18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9A71810"/>
    <w:multiLevelType w:val="multilevel"/>
    <w:tmpl w:val="F82C4560"/>
    <w:lvl w:ilvl="0">
      <w:start w:val="1"/>
      <w:numFmt w:val="decimal"/>
      <w:pStyle w:val="Ama"/>
      <w:lvlText w:val="A %1."/>
      <w:lvlJc w:val="left"/>
      <w:pPr>
        <w:tabs>
          <w:tab w:val="num" w:pos="357"/>
        </w:tabs>
        <w:ind w:left="680" w:hanging="680"/>
      </w:pPr>
      <w:rPr>
        <w:rFonts w:hint="default"/>
        <w:sz w:val="32"/>
        <w:szCs w:val="32"/>
      </w:rPr>
    </w:lvl>
    <w:lvl w:ilvl="1">
      <w:start w:val="1"/>
      <w:numFmt w:val="decimal"/>
      <w:pStyle w:val="Hedef"/>
      <w:lvlText w:val="H %1.%2."/>
      <w:lvlJc w:val="left"/>
      <w:pPr>
        <w:tabs>
          <w:tab w:val="num" w:pos="737"/>
        </w:tabs>
        <w:ind w:left="1361" w:hanging="964"/>
      </w:pPr>
      <w:rPr>
        <w:rFonts w:hint="default"/>
      </w:rPr>
    </w:lvl>
    <w:lvl w:ilvl="2">
      <w:start w:val="1"/>
      <w:numFmt w:val="decimal"/>
      <w:pStyle w:val="Eylem"/>
      <w:lvlText w:val="E %1.%2.%3"/>
      <w:lvlJc w:val="left"/>
      <w:pPr>
        <w:tabs>
          <w:tab w:val="num" w:pos="1077"/>
        </w:tabs>
        <w:ind w:left="2041" w:hanging="132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3F92479"/>
    <w:multiLevelType w:val="multilevel"/>
    <w:tmpl w:val="A1B0781C"/>
    <w:lvl w:ilvl="0">
      <w:start w:val="1"/>
      <w:numFmt w:val="decimal"/>
      <w:lvlText w:val="A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H 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APG 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52A5A85"/>
    <w:multiLevelType w:val="multilevel"/>
    <w:tmpl w:val="C0865AEE"/>
    <w:lvl w:ilvl="0">
      <w:start w:val="1"/>
      <w:numFmt w:val="decimal"/>
      <w:lvlText w:val="A 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H %1.%2."/>
      <w:lvlJc w:val="left"/>
      <w:pPr>
        <w:tabs>
          <w:tab w:val="num" w:pos="737"/>
        </w:tabs>
        <w:ind w:left="1361" w:hanging="964"/>
      </w:pPr>
      <w:rPr>
        <w:rFonts w:hint="default"/>
      </w:rPr>
    </w:lvl>
    <w:lvl w:ilvl="2">
      <w:start w:val="1"/>
      <w:numFmt w:val="decimal"/>
      <w:lvlText w:val="E %1.%2.%3"/>
      <w:lvlJc w:val="left"/>
      <w:pPr>
        <w:tabs>
          <w:tab w:val="num" w:pos="1077"/>
        </w:tabs>
        <w:ind w:left="2041" w:hanging="132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76C6E7D"/>
    <w:multiLevelType w:val="multilevel"/>
    <w:tmpl w:val="EA7C3D72"/>
    <w:lvl w:ilvl="0">
      <w:start w:val="1"/>
      <w:numFmt w:val="decimal"/>
      <w:lvlText w:val="A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H 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APG 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DD26A3B"/>
    <w:multiLevelType w:val="multilevel"/>
    <w:tmpl w:val="68DAEF1C"/>
    <w:lvl w:ilvl="0">
      <w:start w:val="1"/>
      <w:numFmt w:val="decimal"/>
      <w:lvlText w:val="A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H %1.%2."/>
      <w:lvlJc w:val="left"/>
      <w:pPr>
        <w:tabs>
          <w:tab w:val="num" w:pos="737"/>
        </w:tabs>
        <w:ind w:left="1361" w:hanging="964"/>
      </w:pPr>
      <w:rPr>
        <w:rFonts w:hint="default"/>
      </w:rPr>
    </w:lvl>
    <w:lvl w:ilvl="2">
      <w:start w:val="1"/>
      <w:numFmt w:val="decimal"/>
      <w:lvlText w:val="E %1.%2.%3"/>
      <w:lvlJc w:val="left"/>
      <w:pPr>
        <w:tabs>
          <w:tab w:val="num" w:pos="1077"/>
        </w:tabs>
        <w:ind w:left="2608" w:hanging="18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BB355FB"/>
    <w:multiLevelType w:val="multilevel"/>
    <w:tmpl w:val="D4705060"/>
    <w:lvl w:ilvl="0">
      <w:start w:val="1"/>
      <w:numFmt w:val="decimal"/>
      <w:lvlText w:val="A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H %1.%2."/>
      <w:lvlJc w:val="left"/>
      <w:pPr>
        <w:tabs>
          <w:tab w:val="num" w:pos="737"/>
        </w:tabs>
        <w:ind w:left="1361" w:hanging="964"/>
      </w:pPr>
      <w:rPr>
        <w:rFonts w:hint="default"/>
      </w:rPr>
    </w:lvl>
    <w:lvl w:ilvl="2">
      <w:start w:val="1"/>
      <w:numFmt w:val="decimal"/>
      <w:lvlText w:val="E %1.%2.%3"/>
      <w:lvlJc w:val="left"/>
      <w:pPr>
        <w:tabs>
          <w:tab w:val="num" w:pos="1077"/>
        </w:tabs>
        <w:ind w:left="2041" w:hanging="132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8"/>
  </w:num>
  <w:num w:numId="5">
    <w:abstractNumId w:val="4"/>
  </w:num>
  <w:num w:numId="6">
    <w:abstractNumId w:val="1"/>
  </w:num>
  <w:num w:numId="7">
    <w:abstractNumId w:val="6"/>
  </w:num>
  <w:num w:numId="8">
    <w:abstractNumId w:val="11"/>
  </w:num>
  <w:num w:numId="9">
    <w:abstractNumId w:val="12"/>
  </w:num>
  <w:num w:numId="10">
    <w:abstractNumId w:val="9"/>
  </w:num>
  <w:num w:numId="11">
    <w:abstractNumId w:val="3"/>
  </w:num>
  <w:num w:numId="12">
    <w:abstractNumId w:val="0"/>
  </w:num>
  <w:num w:numId="13">
    <w:abstractNumId w:val="2"/>
  </w:num>
  <w:num w:numId="14">
    <w:abstractNumId w:val="7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3BC"/>
    <w:rsid w:val="00046DF0"/>
    <w:rsid w:val="000579C6"/>
    <w:rsid w:val="000C64C3"/>
    <w:rsid w:val="000D05E8"/>
    <w:rsid w:val="00102B39"/>
    <w:rsid w:val="001077C3"/>
    <w:rsid w:val="001E5E07"/>
    <w:rsid w:val="001F74B4"/>
    <w:rsid w:val="00283D06"/>
    <w:rsid w:val="002A3391"/>
    <w:rsid w:val="002D3EE8"/>
    <w:rsid w:val="00432E7A"/>
    <w:rsid w:val="0045162E"/>
    <w:rsid w:val="0049229F"/>
    <w:rsid w:val="004B5C44"/>
    <w:rsid w:val="00550679"/>
    <w:rsid w:val="005605CD"/>
    <w:rsid w:val="00582C55"/>
    <w:rsid w:val="005C165C"/>
    <w:rsid w:val="005D36D7"/>
    <w:rsid w:val="00673666"/>
    <w:rsid w:val="00674C7F"/>
    <w:rsid w:val="007113BC"/>
    <w:rsid w:val="00834D8B"/>
    <w:rsid w:val="008751F5"/>
    <w:rsid w:val="008963D7"/>
    <w:rsid w:val="008C156D"/>
    <w:rsid w:val="008D34E1"/>
    <w:rsid w:val="008F53E9"/>
    <w:rsid w:val="008F727E"/>
    <w:rsid w:val="009459DA"/>
    <w:rsid w:val="009809DB"/>
    <w:rsid w:val="00A47711"/>
    <w:rsid w:val="00A73633"/>
    <w:rsid w:val="00AB59AB"/>
    <w:rsid w:val="00AC4A68"/>
    <w:rsid w:val="00B0359B"/>
    <w:rsid w:val="00B07900"/>
    <w:rsid w:val="00B2304B"/>
    <w:rsid w:val="00BA6AD3"/>
    <w:rsid w:val="00C15DBA"/>
    <w:rsid w:val="00C924BD"/>
    <w:rsid w:val="00CA46BC"/>
    <w:rsid w:val="00D000E7"/>
    <w:rsid w:val="00D620E3"/>
    <w:rsid w:val="00D73FDD"/>
    <w:rsid w:val="00DA00B2"/>
    <w:rsid w:val="00DA744E"/>
    <w:rsid w:val="00DB712C"/>
    <w:rsid w:val="00DE0875"/>
    <w:rsid w:val="00DF22DA"/>
    <w:rsid w:val="00E032F3"/>
    <w:rsid w:val="00E31DF0"/>
    <w:rsid w:val="00E37907"/>
    <w:rsid w:val="00EE0E7D"/>
    <w:rsid w:val="00F06598"/>
    <w:rsid w:val="00FB7FC6"/>
    <w:rsid w:val="00FF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287C61"/>
  <w14:defaultImageDpi w14:val="300"/>
  <w15:docId w15:val="{C4FE29B1-AB0D-42D4-972F-33AE0BD9A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13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13B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113B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7113BC"/>
    <w:pPr>
      <w:ind w:left="720"/>
      <w:contextualSpacing/>
    </w:pPr>
    <w:rPr>
      <w:sz w:val="32"/>
    </w:rPr>
  </w:style>
  <w:style w:type="paragraph" w:customStyle="1" w:styleId="Ama">
    <w:name w:val="Amaç"/>
    <w:basedOn w:val="ListParagraph"/>
    <w:qFormat/>
    <w:rsid w:val="008963D7"/>
    <w:pPr>
      <w:numPr>
        <w:numId w:val="2"/>
      </w:numPr>
      <w:pBdr>
        <w:top w:val="single" w:sz="4" w:space="8" w:color="auto"/>
        <w:left w:val="single" w:sz="4" w:space="8" w:color="auto"/>
        <w:bottom w:val="single" w:sz="4" w:space="8" w:color="auto"/>
        <w:right w:val="single" w:sz="4" w:space="8" w:color="auto"/>
      </w:pBdr>
      <w:shd w:val="clear" w:color="auto" w:fill="FF6600"/>
      <w:spacing w:before="120" w:after="600"/>
    </w:pPr>
    <w:rPr>
      <w:rFonts w:ascii="Arial" w:hAnsi="Arial" w:cs="Times New Roman"/>
      <w:color w:val="FFFFFF" w:themeColor="background1"/>
      <w:szCs w:val="20"/>
    </w:rPr>
  </w:style>
  <w:style w:type="paragraph" w:customStyle="1" w:styleId="Hedef">
    <w:name w:val="Hedef"/>
    <w:basedOn w:val="Normal"/>
    <w:qFormat/>
    <w:rsid w:val="00DB712C"/>
    <w:pPr>
      <w:numPr>
        <w:ilvl w:val="1"/>
        <w:numId w:val="2"/>
      </w:numPr>
      <w:spacing w:before="360" w:after="360"/>
    </w:pPr>
    <w:rPr>
      <w:rFonts w:ascii="Arial" w:hAnsi="Arial"/>
      <w:color w:val="1F497D" w:themeColor="text2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113B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13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72"/>
      <w:szCs w:val="52"/>
    </w:rPr>
  </w:style>
  <w:style w:type="paragraph" w:styleId="Header">
    <w:name w:val="header"/>
    <w:basedOn w:val="Normal"/>
    <w:link w:val="HeaderChar"/>
    <w:uiPriority w:val="99"/>
    <w:unhideWhenUsed/>
    <w:rsid w:val="007113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3BC"/>
  </w:style>
  <w:style w:type="paragraph" w:styleId="Footer">
    <w:name w:val="footer"/>
    <w:basedOn w:val="Normal"/>
    <w:link w:val="FooterChar"/>
    <w:uiPriority w:val="99"/>
    <w:unhideWhenUsed/>
    <w:rsid w:val="007113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3BC"/>
  </w:style>
  <w:style w:type="paragraph" w:styleId="BalloonText">
    <w:name w:val="Balloon Text"/>
    <w:basedOn w:val="Normal"/>
    <w:link w:val="BalloonTextChar"/>
    <w:uiPriority w:val="99"/>
    <w:semiHidden/>
    <w:unhideWhenUsed/>
    <w:rsid w:val="00A477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711"/>
    <w:rPr>
      <w:rFonts w:ascii="Lucida Grande" w:hAnsi="Lucida Grande" w:cs="Lucida Grande"/>
      <w:sz w:val="18"/>
      <w:szCs w:val="18"/>
    </w:rPr>
  </w:style>
  <w:style w:type="paragraph" w:customStyle="1" w:styleId="Eylem">
    <w:name w:val="Eylem"/>
    <w:basedOn w:val="Hedef"/>
    <w:next w:val="Hedef"/>
    <w:qFormat/>
    <w:rsid w:val="002A3391"/>
    <w:pPr>
      <w:numPr>
        <w:ilvl w:val="2"/>
      </w:numPr>
      <w:spacing w:before="120" w:after="120"/>
    </w:pPr>
    <w:rPr>
      <w:color w:val="auto"/>
      <w:sz w:val="24"/>
      <w:lang w:val="tr-TR"/>
    </w:rPr>
  </w:style>
  <w:style w:type="table" w:styleId="LightShading-Accent5">
    <w:name w:val="Light Shading Accent 5"/>
    <w:basedOn w:val="TableNormal"/>
    <w:uiPriority w:val="60"/>
    <w:rsid w:val="008963D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963D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4">
    <w:name w:val="Light Shading Accent 4"/>
    <w:basedOn w:val="TableNormal"/>
    <w:uiPriority w:val="60"/>
    <w:rsid w:val="008963D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1">
    <w:name w:val="Light Shading Accent 1"/>
    <w:basedOn w:val="TableNormal"/>
    <w:uiPriority w:val="60"/>
    <w:rsid w:val="008963D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DA74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4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7DB91B59578B41B710917B9BA48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C1EB7-407B-A243-8618-99460CC5F263}"/>
      </w:docPartPr>
      <w:docPartBody>
        <w:p w:rsidR="00E363D8" w:rsidRDefault="00EA73A3" w:rsidP="00EA73A3">
          <w:pPr>
            <w:pStyle w:val="AB7DB91B59578B41B710917B9BA48D56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venir Black">
    <w:altName w:val="Trebuchet MS"/>
    <w:charset w:val="00"/>
    <w:family w:val="auto"/>
    <w:pitch w:val="variable"/>
    <w:sig w:usb0="800000AF" w:usb1="5000204A" w:usb2="00000000" w:usb3="00000000" w:csb0="0000009B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3A3"/>
    <w:rsid w:val="00736C81"/>
    <w:rsid w:val="009F0001"/>
    <w:rsid w:val="00E363D8"/>
    <w:rsid w:val="00EA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8AB6E7DA320B42BF7359AEBC787977">
    <w:name w:val="CF8AB6E7DA320B42BF7359AEBC787977"/>
    <w:rsid w:val="00EA73A3"/>
  </w:style>
  <w:style w:type="paragraph" w:customStyle="1" w:styleId="AB7DB91B59578B41B710917B9BA48D56">
    <w:name w:val="AB7DB91B59578B41B710917B9BA48D56"/>
    <w:rsid w:val="00EA73A3"/>
  </w:style>
  <w:style w:type="paragraph" w:customStyle="1" w:styleId="A1D2983CDB3194449168322BA0D08295">
    <w:name w:val="A1D2983CDB3194449168322BA0D08295"/>
    <w:rsid w:val="00EA73A3"/>
  </w:style>
  <w:style w:type="paragraph" w:customStyle="1" w:styleId="316D9BEB07741745AE37870F09AB2B5B">
    <w:name w:val="316D9BEB07741745AE37870F09AB2B5B"/>
    <w:rsid w:val="00EA73A3"/>
  </w:style>
  <w:style w:type="paragraph" w:customStyle="1" w:styleId="AA500E3C7725154E989A5CDF36E9BC6C">
    <w:name w:val="AA500E3C7725154E989A5CDF36E9BC6C"/>
    <w:rsid w:val="00EA73A3"/>
  </w:style>
  <w:style w:type="paragraph" w:customStyle="1" w:styleId="F35A08DFAD4460419D2B26F6F5C4DDC4">
    <w:name w:val="F35A08DFAD4460419D2B26F6F5C4DDC4"/>
    <w:rsid w:val="00EA73A3"/>
  </w:style>
  <w:style w:type="paragraph" w:customStyle="1" w:styleId="F70568946919B745ADE64EC2A8CC4587">
    <w:name w:val="F70568946919B745ADE64EC2A8CC4587"/>
    <w:rsid w:val="00EA73A3"/>
  </w:style>
  <w:style w:type="paragraph" w:customStyle="1" w:styleId="584114413EC719499A9378BB67C76969">
    <w:name w:val="584114413EC719499A9378BB67C76969"/>
    <w:rsid w:val="00EA73A3"/>
  </w:style>
  <w:style w:type="paragraph" w:customStyle="1" w:styleId="65FFAEB62FF1054D98BE76A298713E36">
    <w:name w:val="65FFAEB62FF1054D98BE76A298713E36"/>
    <w:rsid w:val="00EA73A3"/>
  </w:style>
  <w:style w:type="paragraph" w:customStyle="1" w:styleId="0F0542797401994D8987EAE9D55BB944">
    <w:name w:val="0F0542797401994D8987EAE9D55BB944"/>
    <w:rsid w:val="00EA73A3"/>
  </w:style>
  <w:style w:type="paragraph" w:customStyle="1" w:styleId="D302AD923D244D4BA30C282AA0F1D1ED">
    <w:name w:val="D302AD923D244D4BA30C282AA0F1D1ED"/>
    <w:rsid w:val="00EA73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E21EB2-3AE3-4EC7-B1CC-401380691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14</Pages>
  <Words>1727</Words>
  <Characters>9846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İTÜ</Company>
  <LinksUpToDate>false</LinksUpToDate>
  <CharactersWithSpaces>11550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Cüneyd Tantuğ</dc:creator>
  <cp:lastModifiedBy>Onur Ozan Korkmaz</cp:lastModifiedBy>
  <cp:revision>16</cp:revision>
  <cp:lastPrinted>2014-07-27T11:54:00Z</cp:lastPrinted>
  <dcterms:created xsi:type="dcterms:W3CDTF">2014-08-06T07:02:00Z</dcterms:created>
  <dcterms:modified xsi:type="dcterms:W3CDTF">2020-12-31T07:34:00Z</dcterms:modified>
</cp:coreProperties>
</file>